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3275AE" w14:textId="3216BA1A" w:rsidR="00102CD6" w:rsidRPr="008B04E0" w:rsidRDefault="008D7033">
      <w:pPr>
        <w:pStyle w:val="Default"/>
        <w:suppressAutoHyphens/>
        <w:spacing w:before="0" w:after="322" w:line="240" w:lineRule="auto"/>
        <w:rPr>
          <w:b/>
          <w:bCs/>
          <w:lang w:val="es-CR"/>
        </w:rPr>
      </w:pPr>
      <w:proofErr w:type="spellStart"/>
      <w:r w:rsidRPr="008B04E0">
        <w:rPr>
          <w:b/>
          <w:bCs/>
          <w:lang w:val="es-CR"/>
        </w:rPr>
        <w:t>Luxon</w:t>
      </w:r>
      <w:proofErr w:type="spellEnd"/>
      <w:r w:rsidRPr="008B04E0">
        <w:rPr>
          <w:b/>
          <w:bCs/>
          <w:lang w:val="es-CR"/>
        </w:rPr>
        <w:t xml:space="preserve"> </w:t>
      </w:r>
      <w:proofErr w:type="spellStart"/>
      <w:r w:rsidRPr="008B04E0">
        <w:rPr>
          <w:b/>
          <w:bCs/>
          <w:lang w:val="es-CR"/>
        </w:rPr>
        <w:t>Pay</w:t>
      </w:r>
      <w:proofErr w:type="spellEnd"/>
      <w:r w:rsidRPr="008B04E0">
        <w:rPr>
          <w:b/>
          <w:bCs/>
          <w:lang w:val="es-CR"/>
        </w:rPr>
        <w:t xml:space="preserve"> </w:t>
      </w:r>
      <w:r w:rsidR="008B04E0" w:rsidRPr="008B04E0">
        <w:rPr>
          <w:b/>
          <w:bCs/>
          <w:lang w:val="es-CR"/>
        </w:rPr>
        <w:t>ahora está disponible para los j</w:t>
      </w:r>
      <w:r w:rsidR="008B04E0">
        <w:rPr>
          <w:b/>
          <w:bCs/>
          <w:lang w:val="es-CR"/>
        </w:rPr>
        <w:t xml:space="preserve">ugadores en </w:t>
      </w:r>
      <w:r w:rsidRPr="008B04E0">
        <w:rPr>
          <w:b/>
          <w:bCs/>
          <w:lang w:val="es-CR"/>
        </w:rPr>
        <w:t>M</w:t>
      </w:r>
      <w:r w:rsidR="008B04E0">
        <w:rPr>
          <w:b/>
          <w:bCs/>
          <w:lang w:val="es-CR"/>
        </w:rPr>
        <w:t>é</w:t>
      </w:r>
      <w:r w:rsidRPr="008B04E0">
        <w:rPr>
          <w:b/>
          <w:bCs/>
          <w:lang w:val="es-CR"/>
        </w:rPr>
        <w:t>xico</w:t>
      </w:r>
    </w:p>
    <w:p w14:paraId="58D93734" w14:textId="6A148BE9" w:rsidR="00102CD6" w:rsidRPr="008B04E0" w:rsidRDefault="008B04E0">
      <w:pPr>
        <w:pStyle w:val="Default"/>
        <w:suppressAutoHyphens/>
        <w:spacing w:before="0" w:after="240" w:line="240" w:lineRule="auto"/>
        <w:rPr>
          <w:sz w:val="24"/>
          <w:szCs w:val="24"/>
          <w:lang w:val="es-CR"/>
        </w:rPr>
      </w:pPr>
      <w:r w:rsidRPr="008B04E0">
        <w:rPr>
          <w:sz w:val="24"/>
          <w:szCs w:val="24"/>
          <w:lang w:val="es-CR"/>
        </w:rPr>
        <w:t xml:space="preserve">Los jugadores en México tienen una nueva manera de </w:t>
      </w:r>
      <w:r>
        <w:rPr>
          <w:sz w:val="24"/>
          <w:szCs w:val="24"/>
          <w:lang w:val="es-CR"/>
        </w:rPr>
        <w:t xml:space="preserve">manejar sus pagos. </w:t>
      </w:r>
      <w:r w:rsidRPr="008B04E0">
        <w:rPr>
          <w:sz w:val="24"/>
          <w:szCs w:val="24"/>
          <w:lang w:val="es-CR"/>
        </w:rPr>
        <w:t xml:space="preserve"> </w:t>
      </w:r>
      <w:proofErr w:type="spellStart"/>
      <w:r w:rsidRPr="008B04E0">
        <w:rPr>
          <w:sz w:val="24"/>
          <w:szCs w:val="24"/>
          <w:lang w:val="es-CR"/>
        </w:rPr>
        <w:t>Luxon</w:t>
      </w:r>
      <w:proofErr w:type="spellEnd"/>
      <w:r w:rsidRPr="008B04E0">
        <w:rPr>
          <w:sz w:val="24"/>
          <w:szCs w:val="24"/>
          <w:lang w:val="es-CR"/>
        </w:rPr>
        <w:t xml:space="preserve"> ahora está disponible como método de pago en el sitio, añ</w:t>
      </w:r>
      <w:r>
        <w:rPr>
          <w:sz w:val="24"/>
          <w:szCs w:val="24"/>
          <w:lang w:val="es-CR"/>
        </w:rPr>
        <w:t>adiendo otra opción rápida, segura y conveniente para gestionar los depósitos</w:t>
      </w:r>
      <w:r w:rsidRPr="008B04E0">
        <w:rPr>
          <w:sz w:val="24"/>
          <w:szCs w:val="24"/>
          <w:lang w:val="es-CR"/>
        </w:rPr>
        <w:t>.</w:t>
      </w:r>
    </w:p>
    <w:p w14:paraId="20279910" w14:textId="54315D7F" w:rsidR="00102CD6" w:rsidRPr="00C43811" w:rsidRDefault="00C43811">
      <w:pPr>
        <w:pStyle w:val="Default"/>
        <w:suppressAutoHyphens/>
        <w:spacing w:before="0" w:after="240" w:line="240" w:lineRule="auto"/>
        <w:rPr>
          <w:sz w:val="24"/>
          <w:szCs w:val="24"/>
          <w:lang w:val="es-CR"/>
        </w:rPr>
      </w:pPr>
      <w:r w:rsidRPr="00C43811">
        <w:rPr>
          <w:sz w:val="24"/>
          <w:szCs w:val="24"/>
          <w:lang w:val="es-CR"/>
        </w:rPr>
        <w:t xml:space="preserve">¿Pero qué es </w:t>
      </w:r>
      <w:proofErr w:type="spellStart"/>
      <w:r w:rsidRPr="00C43811">
        <w:rPr>
          <w:sz w:val="24"/>
          <w:szCs w:val="24"/>
          <w:lang w:val="es-CR"/>
        </w:rPr>
        <w:t>Luxon</w:t>
      </w:r>
      <w:proofErr w:type="spellEnd"/>
      <w:r w:rsidRPr="00C43811">
        <w:rPr>
          <w:sz w:val="24"/>
          <w:szCs w:val="24"/>
          <w:lang w:val="es-CR"/>
        </w:rPr>
        <w:t>, exactamente, y por qué de</w:t>
      </w:r>
      <w:r>
        <w:rPr>
          <w:sz w:val="24"/>
          <w:szCs w:val="24"/>
          <w:lang w:val="es-CR"/>
        </w:rPr>
        <w:t>berías considerar usarlo</w:t>
      </w:r>
      <w:r w:rsidRPr="00C43811">
        <w:rPr>
          <w:sz w:val="24"/>
          <w:szCs w:val="24"/>
          <w:lang w:val="es-CR"/>
        </w:rPr>
        <w:t>?</w:t>
      </w:r>
    </w:p>
    <w:p w14:paraId="2A27C61E" w14:textId="55DD893B" w:rsidR="00102CD6" w:rsidRPr="00E5433C" w:rsidRDefault="00895053">
      <w:pPr>
        <w:pStyle w:val="Default"/>
        <w:suppressAutoHyphens/>
        <w:spacing w:before="0" w:after="299" w:line="240" w:lineRule="auto"/>
        <w:rPr>
          <w:b/>
          <w:bCs/>
          <w:sz w:val="24"/>
          <w:szCs w:val="24"/>
          <w:lang w:val="es-MX"/>
        </w:rPr>
      </w:pPr>
      <w:r w:rsidRPr="00E5433C">
        <w:rPr>
          <w:b/>
          <w:bCs/>
          <w:sz w:val="24"/>
          <w:szCs w:val="24"/>
          <w:lang w:val="es-MX"/>
        </w:rPr>
        <w:t xml:space="preserve">¿Qué es </w:t>
      </w:r>
      <w:proofErr w:type="spellStart"/>
      <w:r w:rsidRPr="00E5433C">
        <w:rPr>
          <w:b/>
          <w:bCs/>
          <w:sz w:val="24"/>
          <w:szCs w:val="24"/>
          <w:lang w:val="es-MX"/>
        </w:rPr>
        <w:t>Luxon</w:t>
      </w:r>
      <w:proofErr w:type="spellEnd"/>
      <w:r w:rsidRPr="00E5433C">
        <w:rPr>
          <w:b/>
          <w:bCs/>
          <w:sz w:val="24"/>
          <w:szCs w:val="24"/>
          <w:lang w:val="es-MX"/>
        </w:rPr>
        <w:t xml:space="preserve"> </w:t>
      </w:r>
      <w:proofErr w:type="spellStart"/>
      <w:r w:rsidRPr="00E5433C">
        <w:rPr>
          <w:b/>
          <w:bCs/>
          <w:sz w:val="24"/>
          <w:szCs w:val="24"/>
          <w:lang w:val="es-MX"/>
        </w:rPr>
        <w:t>Pay</w:t>
      </w:r>
      <w:proofErr w:type="spellEnd"/>
      <w:r w:rsidRPr="00E5433C">
        <w:rPr>
          <w:b/>
          <w:bCs/>
          <w:sz w:val="24"/>
          <w:szCs w:val="24"/>
          <w:lang w:val="es-MX"/>
        </w:rPr>
        <w:t>?</w:t>
      </w:r>
    </w:p>
    <w:p w14:paraId="52E8356E" w14:textId="73743A31" w:rsidR="00102CD6" w:rsidRPr="00E5433C" w:rsidRDefault="008D7033">
      <w:pPr>
        <w:pStyle w:val="Default"/>
        <w:suppressAutoHyphens/>
        <w:spacing w:before="0" w:after="240" w:line="240" w:lineRule="auto"/>
        <w:rPr>
          <w:sz w:val="24"/>
          <w:szCs w:val="24"/>
          <w:lang w:val="es-MX"/>
        </w:rPr>
      </w:pPr>
      <w:proofErr w:type="spellStart"/>
      <w:r w:rsidRPr="00895053">
        <w:rPr>
          <w:sz w:val="24"/>
          <w:szCs w:val="24"/>
          <w:lang w:val="es-CR"/>
        </w:rPr>
        <w:t>Luxon</w:t>
      </w:r>
      <w:proofErr w:type="spellEnd"/>
      <w:r w:rsidRPr="00895053">
        <w:rPr>
          <w:sz w:val="24"/>
          <w:szCs w:val="24"/>
          <w:lang w:val="es-CR"/>
        </w:rPr>
        <w:t xml:space="preserve"> </w:t>
      </w:r>
      <w:proofErr w:type="spellStart"/>
      <w:r w:rsidRPr="00895053">
        <w:rPr>
          <w:sz w:val="24"/>
          <w:szCs w:val="24"/>
          <w:lang w:val="es-CR"/>
        </w:rPr>
        <w:t>Pay</w:t>
      </w:r>
      <w:proofErr w:type="spellEnd"/>
      <w:r w:rsidRPr="00895053">
        <w:rPr>
          <w:sz w:val="24"/>
          <w:szCs w:val="24"/>
          <w:lang w:val="es-CR"/>
        </w:rPr>
        <w:t xml:space="preserve"> </w:t>
      </w:r>
      <w:r w:rsidR="00895053" w:rsidRPr="00895053">
        <w:rPr>
          <w:sz w:val="24"/>
          <w:szCs w:val="24"/>
          <w:lang w:val="es-CR"/>
        </w:rPr>
        <w:t>es una billetera d</w:t>
      </w:r>
      <w:r w:rsidRPr="00895053">
        <w:rPr>
          <w:sz w:val="24"/>
          <w:szCs w:val="24"/>
          <w:lang w:val="es-CR"/>
        </w:rPr>
        <w:t>igital</w:t>
      </w:r>
      <w:r w:rsidR="00895053" w:rsidRPr="00895053">
        <w:rPr>
          <w:sz w:val="24"/>
          <w:szCs w:val="24"/>
          <w:lang w:val="es-CR"/>
        </w:rPr>
        <w:t xml:space="preserve"> diseñada para hacer que los pagos en línea se</w:t>
      </w:r>
      <w:r w:rsidR="00895053">
        <w:rPr>
          <w:sz w:val="24"/>
          <w:szCs w:val="24"/>
          <w:lang w:val="es-CR"/>
        </w:rPr>
        <w:t>an simples y seguros</w:t>
      </w:r>
      <w:r w:rsidRPr="00895053">
        <w:rPr>
          <w:sz w:val="24"/>
          <w:szCs w:val="24"/>
          <w:lang w:val="es-CR"/>
        </w:rPr>
        <w:t xml:space="preserve">. </w:t>
      </w:r>
      <w:r w:rsidR="00895053" w:rsidRPr="00895053">
        <w:rPr>
          <w:sz w:val="24"/>
          <w:szCs w:val="24"/>
          <w:lang w:val="es-CR"/>
        </w:rPr>
        <w:t xml:space="preserve">Una vez que tu cuenta esté configurada y verificada, puedes usar tu billetera de </w:t>
      </w:r>
      <w:proofErr w:type="spellStart"/>
      <w:r w:rsidR="00895053" w:rsidRPr="00895053">
        <w:rPr>
          <w:sz w:val="24"/>
          <w:szCs w:val="24"/>
          <w:lang w:val="es-CR"/>
        </w:rPr>
        <w:t>Luxon</w:t>
      </w:r>
      <w:proofErr w:type="spellEnd"/>
      <w:r w:rsidR="00895053" w:rsidRPr="00895053">
        <w:rPr>
          <w:sz w:val="24"/>
          <w:szCs w:val="24"/>
          <w:lang w:val="es-CR"/>
        </w:rPr>
        <w:t xml:space="preserve"> para gestionar fondos, h</w:t>
      </w:r>
      <w:r w:rsidR="00895053">
        <w:rPr>
          <w:sz w:val="24"/>
          <w:szCs w:val="24"/>
          <w:lang w:val="es-CR"/>
        </w:rPr>
        <w:t>acer pagos con los comerciantes afiliados y manejar múltiples d</w:t>
      </w:r>
      <w:r w:rsidR="003526DC">
        <w:rPr>
          <w:sz w:val="24"/>
          <w:szCs w:val="24"/>
          <w:lang w:val="es-CR"/>
        </w:rPr>
        <w:t>ivisa</w:t>
      </w:r>
      <w:r w:rsidR="00895053">
        <w:rPr>
          <w:sz w:val="24"/>
          <w:szCs w:val="24"/>
          <w:lang w:val="es-CR"/>
        </w:rPr>
        <w:t xml:space="preserve">s desde una sola cuenta. </w:t>
      </w:r>
    </w:p>
    <w:p w14:paraId="31569035" w14:textId="3D4332DB" w:rsidR="00102CD6" w:rsidRPr="003526DC" w:rsidRDefault="003526DC">
      <w:pPr>
        <w:pStyle w:val="Default"/>
        <w:suppressAutoHyphens/>
        <w:spacing w:before="0" w:after="240" w:line="240" w:lineRule="auto"/>
        <w:rPr>
          <w:sz w:val="24"/>
          <w:szCs w:val="24"/>
          <w:lang w:val="es-CR"/>
        </w:rPr>
      </w:pPr>
      <w:r w:rsidRPr="003526DC">
        <w:rPr>
          <w:sz w:val="24"/>
          <w:szCs w:val="24"/>
          <w:lang w:val="es-CR"/>
        </w:rPr>
        <w:t xml:space="preserve">Esa flexibilidad puede ser particularmente útil para los jugadores de póquer en línea que quieren una opción de pago exclusiva, que sea fácil de administrar </w:t>
      </w:r>
      <w:r w:rsidR="00012DEE">
        <w:rPr>
          <w:sz w:val="24"/>
          <w:szCs w:val="24"/>
          <w:lang w:val="es-CR"/>
        </w:rPr>
        <w:t xml:space="preserve">y </w:t>
      </w:r>
      <w:r w:rsidRPr="003526DC">
        <w:rPr>
          <w:sz w:val="24"/>
          <w:szCs w:val="24"/>
          <w:lang w:val="es-CR"/>
        </w:rPr>
        <w:t>sin depender de la misma tarjeta o método de pago bancario cada vez q</w:t>
      </w:r>
      <w:r>
        <w:rPr>
          <w:sz w:val="24"/>
          <w:szCs w:val="24"/>
          <w:lang w:val="es-CR"/>
        </w:rPr>
        <w:t>u</w:t>
      </w:r>
      <w:r w:rsidRPr="003526DC">
        <w:rPr>
          <w:sz w:val="24"/>
          <w:szCs w:val="24"/>
          <w:lang w:val="es-CR"/>
        </w:rPr>
        <w:t>e se dirijan al cajero.</w:t>
      </w:r>
    </w:p>
    <w:p w14:paraId="60E71386" w14:textId="21E39C55" w:rsidR="00102CD6" w:rsidRPr="008806A9" w:rsidRDefault="00012DEE">
      <w:pPr>
        <w:pStyle w:val="Default"/>
        <w:suppressAutoHyphens/>
        <w:spacing w:before="0" w:after="240" w:line="240" w:lineRule="auto"/>
        <w:rPr>
          <w:sz w:val="24"/>
          <w:szCs w:val="24"/>
          <w:lang w:val="es-CR"/>
        </w:rPr>
      </w:pPr>
      <w:r>
        <w:rPr>
          <w:sz w:val="24"/>
          <w:szCs w:val="24"/>
          <w:lang w:val="es-CR"/>
        </w:rPr>
        <w:t xml:space="preserve">Actualmente, </w:t>
      </w:r>
      <w:proofErr w:type="spellStart"/>
      <w:r>
        <w:rPr>
          <w:sz w:val="24"/>
          <w:szCs w:val="24"/>
          <w:lang w:val="es-CR"/>
        </w:rPr>
        <w:t>Luxon</w:t>
      </w:r>
      <w:proofErr w:type="spellEnd"/>
      <w:r>
        <w:rPr>
          <w:sz w:val="24"/>
          <w:szCs w:val="24"/>
          <w:lang w:val="es-CR"/>
        </w:rPr>
        <w:t xml:space="preserve"> </w:t>
      </w:r>
      <w:proofErr w:type="spellStart"/>
      <w:r>
        <w:rPr>
          <w:sz w:val="24"/>
          <w:szCs w:val="24"/>
          <w:lang w:val="es-CR"/>
        </w:rPr>
        <w:t>Pay</w:t>
      </w:r>
      <w:proofErr w:type="spellEnd"/>
      <w:r>
        <w:rPr>
          <w:sz w:val="24"/>
          <w:szCs w:val="24"/>
          <w:lang w:val="es-CR"/>
        </w:rPr>
        <w:t xml:space="preserve"> admite</w:t>
      </w:r>
      <w:r w:rsidR="003526DC" w:rsidRPr="003526DC">
        <w:rPr>
          <w:sz w:val="24"/>
          <w:szCs w:val="24"/>
          <w:lang w:val="es-CR"/>
        </w:rPr>
        <w:t xml:space="preserve"> docenas de divisas en las cuentas, </w:t>
      </w:r>
      <w:r w:rsidRPr="003526DC">
        <w:rPr>
          <w:sz w:val="24"/>
          <w:szCs w:val="24"/>
          <w:lang w:val="es-CR"/>
        </w:rPr>
        <w:t>incluidos</w:t>
      </w:r>
      <w:r w:rsidR="003526DC" w:rsidRPr="003526DC">
        <w:rPr>
          <w:sz w:val="24"/>
          <w:szCs w:val="24"/>
          <w:lang w:val="es-CR"/>
        </w:rPr>
        <w:t xml:space="preserve"> los pesos mexicanos, lo que </w:t>
      </w:r>
      <w:r w:rsidR="003526DC">
        <w:rPr>
          <w:sz w:val="24"/>
          <w:szCs w:val="24"/>
          <w:lang w:val="es-CR"/>
        </w:rPr>
        <w:t>les da a los jugadores en México la capacidad de manejar MXN directamente dentro de la billetera.</w:t>
      </w:r>
      <w:r w:rsidR="003526DC" w:rsidRPr="003526DC">
        <w:rPr>
          <w:sz w:val="24"/>
          <w:szCs w:val="24"/>
          <w:lang w:val="es-CR"/>
        </w:rPr>
        <w:t xml:space="preserve"> </w:t>
      </w:r>
      <w:r w:rsidR="003526DC" w:rsidRPr="008806A9">
        <w:rPr>
          <w:sz w:val="24"/>
          <w:szCs w:val="24"/>
          <w:lang w:val="es-CR"/>
        </w:rPr>
        <w:t xml:space="preserve">Los usuarios también pueden </w:t>
      </w:r>
      <w:r w:rsidR="008806A9" w:rsidRPr="008806A9">
        <w:rPr>
          <w:sz w:val="24"/>
          <w:szCs w:val="24"/>
          <w:lang w:val="es-CR"/>
        </w:rPr>
        <w:t>mantener múltiples divisas y realizar conversiones</w:t>
      </w:r>
      <w:r w:rsidR="008806A9">
        <w:rPr>
          <w:sz w:val="24"/>
          <w:szCs w:val="24"/>
          <w:lang w:val="es-CR"/>
        </w:rPr>
        <w:t xml:space="preserve"> entre ellas dentro de su cuenta de </w:t>
      </w:r>
      <w:proofErr w:type="spellStart"/>
      <w:r w:rsidR="008806A9">
        <w:rPr>
          <w:sz w:val="24"/>
          <w:szCs w:val="24"/>
          <w:lang w:val="es-CR"/>
        </w:rPr>
        <w:t>Luxon</w:t>
      </w:r>
      <w:proofErr w:type="spellEnd"/>
      <w:r w:rsidR="003526DC" w:rsidRPr="008806A9">
        <w:rPr>
          <w:sz w:val="24"/>
          <w:szCs w:val="24"/>
          <w:lang w:val="es-CR"/>
        </w:rPr>
        <w:t>.</w:t>
      </w:r>
    </w:p>
    <w:p w14:paraId="1BE4E674" w14:textId="6291F2E3" w:rsidR="00102CD6" w:rsidRPr="0065740D" w:rsidRDefault="0065740D">
      <w:pPr>
        <w:pStyle w:val="Default"/>
        <w:suppressAutoHyphens/>
        <w:spacing w:before="0" w:after="299" w:line="240" w:lineRule="auto"/>
        <w:rPr>
          <w:b/>
          <w:bCs/>
          <w:sz w:val="24"/>
          <w:szCs w:val="24"/>
          <w:lang w:val="es-MX"/>
        </w:rPr>
      </w:pPr>
      <w:r w:rsidRPr="0065740D">
        <w:rPr>
          <w:b/>
          <w:bCs/>
          <w:sz w:val="24"/>
          <w:szCs w:val="24"/>
          <w:lang w:val="es-MX"/>
        </w:rPr>
        <w:t>Fácil de configurar y fácil de usar</w:t>
      </w:r>
    </w:p>
    <w:p w14:paraId="3769C3C3" w14:textId="02D5ACAF" w:rsidR="00102CD6" w:rsidRPr="00AD00E4" w:rsidRDefault="0065740D">
      <w:pPr>
        <w:pStyle w:val="Default"/>
        <w:suppressAutoHyphens/>
        <w:spacing w:before="0" w:after="240" w:line="240" w:lineRule="auto"/>
        <w:rPr>
          <w:sz w:val="24"/>
          <w:szCs w:val="24"/>
          <w:lang w:val="es-MX"/>
        </w:rPr>
      </w:pPr>
      <w:r w:rsidRPr="00AD00E4">
        <w:rPr>
          <w:sz w:val="24"/>
          <w:szCs w:val="24"/>
          <w:lang w:val="es-MX"/>
        </w:rPr>
        <w:t xml:space="preserve">La conveniencia es una de las </w:t>
      </w:r>
      <w:r w:rsidR="00AD00E4" w:rsidRPr="00AD00E4">
        <w:rPr>
          <w:sz w:val="24"/>
          <w:szCs w:val="24"/>
          <w:lang w:val="es-MX"/>
        </w:rPr>
        <w:t>mayor</w:t>
      </w:r>
      <w:r w:rsidR="00A95F79">
        <w:rPr>
          <w:sz w:val="24"/>
          <w:szCs w:val="24"/>
          <w:lang w:val="es-MX"/>
        </w:rPr>
        <w:t>e</w:t>
      </w:r>
      <w:r w:rsidR="00AD00E4" w:rsidRPr="00AD00E4">
        <w:rPr>
          <w:sz w:val="24"/>
          <w:szCs w:val="24"/>
          <w:lang w:val="es-MX"/>
        </w:rPr>
        <w:t>s ventaja</w:t>
      </w:r>
      <w:r w:rsidR="00AD00E4">
        <w:rPr>
          <w:sz w:val="24"/>
          <w:szCs w:val="24"/>
          <w:lang w:val="es-MX"/>
        </w:rPr>
        <w:t>s de</w:t>
      </w:r>
      <w:r w:rsidR="008D7033" w:rsidRPr="00AD00E4">
        <w:rPr>
          <w:sz w:val="24"/>
          <w:szCs w:val="24"/>
          <w:lang w:val="es-MX"/>
        </w:rPr>
        <w:t xml:space="preserve"> </w:t>
      </w:r>
      <w:proofErr w:type="spellStart"/>
      <w:r w:rsidR="008D7033" w:rsidRPr="00AD00E4">
        <w:rPr>
          <w:sz w:val="24"/>
          <w:szCs w:val="24"/>
          <w:lang w:val="es-MX"/>
        </w:rPr>
        <w:t>Luxon</w:t>
      </w:r>
      <w:proofErr w:type="spellEnd"/>
      <w:r w:rsidR="008D7033" w:rsidRPr="00AD00E4">
        <w:rPr>
          <w:sz w:val="24"/>
          <w:szCs w:val="24"/>
          <w:lang w:val="es-MX"/>
        </w:rPr>
        <w:t xml:space="preserve"> </w:t>
      </w:r>
      <w:proofErr w:type="spellStart"/>
      <w:r w:rsidR="008D7033" w:rsidRPr="00AD00E4">
        <w:rPr>
          <w:sz w:val="24"/>
          <w:szCs w:val="24"/>
          <w:lang w:val="es-MX"/>
        </w:rPr>
        <w:t>Pay</w:t>
      </w:r>
      <w:proofErr w:type="spellEnd"/>
      <w:r w:rsidR="008D7033" w:rsidRPr="00AD00E4">
        <w:rPr>
          <w:sz w:val="24"/>
          <w:szCs w:val="24"/>
          <w:lang w:val="es-MX"/>
        </w:rPr>
        <w:t>.</w:t>
      </w:r>
    </w:p>
    <w:p w14:paraId="6F87DE96" w14:textId="10626EF6" w:rsidR="00102CD6" w:rsidRPr="00F75F74" w:rsidRDefault="00F75F74">
      <w:pPr>
        <w:pStyle w:val="Default"/>
        <w:suppressAutoHyphens/>
        <w:spacing w:before="0" w:after="240" w:line="240" w:lineRule="auto"/>
        <w:rPr>
          <w:sz w:val="24"/>
          <w:szCs w:val="24"/>
          <w:lang w:val="es-MX"/>
        </w:rPr>
      </w:pPr>
      <w:r w:rsidRPr="00F75F74">
        <w:rPr>
          <w:sz w:val="24"/>
          <w:szCs w:val="24"/>
          <w:lang w:val="es-MX"/>
        </w:rPr>
        <w:t>Puedes crear una cuenta a través de la aplicación</w:t>
      </w:r>
      <w:r>
        <w:rPr>
          <w:sz w:val="24"/>
          <w:szCs w:val="24"/>
          <w:lang w:val="es-MX"/>
        </w:rPr>
        <w:t xml:space="preserve"> móvil de </w:t>
      </w:r>
      <w:proofErr w:type="spellStart"/>
      <w:r w:rsidR="008D7033" w:rsidRPr="00F75F74">
        <w:rPr>
          <w:sz w:val="24"/>
          <w:szCs w:val="24"/>
          <w:lang w:val="es-MX"/>
        </w:rPr>
        <w:t>Luxon</w:t>
      </w:r>
      <w:proofErr w:type="spellEnd"/>
      <w:r w:rsidR="008D7033" w:rsidRPr="00F75F74">
        <w:rPr>
          <w:sz w:val="24"/>
          <w:szCs w:val="24"/>
          <w:lang w:val="es-MX"/>
        </w:rPr>
        <w:t xml:space="preserve"> </w:t>
      </w:r>
      <w:proofErr w:type="spellStart"/>
      <w:r w:rsidR="008D7033" w:rsidRPr="00F75F74">
        <w:rPr>
          <w:sz w:val="24"/>
          <w:szCs w:val="24"/>
          <w:lang w:val="es-MX"/>
        </w:rPr>
        <w:t>Pay</w:t>
      </w:r>
      <w:proofErr w:type="spellEnd"/>
      <w:r w:rsidR="008D7033" w:rsidRPr="00F75F74">
        <w:rPr>
          <w:sz w:val="24"/>
          <w:szCs w:val="24"/>
          <w:lang w:val="es-MX"/>
        </w:rPr>
        <w:t xml:space="preserve"> </w:t>
      </w:r>
      <w:r>
        <w:rPr>
          <w:sz w:val="24"/>
          <w:szCs w:val="24"/>
          <w:lang w:val="es-MX"/>
        </w:rPr>
        <w:t xml:space="preserve">o </w:t>
      </w:r>
      <w:r w:rsidR="00012DEE">
        <w:rPr>
          <w:sz w:val="24"/>
          <w:szCs w:val="24"/>
          <w:lang w:val="es-MX"/>
        </w:rPr>
        <w:t xml:space="preserve">de </w:t>
      </w:r>
      <w:r>
        <w:rPr>
          <w:sz w:val="24"/>
          <w:szCs w:val="24"/>
          <w:lang w:val="es-MX"/>
        </w:rPr>
        <w:t>su plataforma web</w:t>
      </w:r>
      <w:r w:rsidR="008D7033" w:rsidRPr="00F75F74">
        <w:rPr>
          <w:sz w:val="24"/>
          <w:szCs w:val="24"/>
          <w:lang w:val="es-MX"/>
        </w:rPr>
        <w:t>.</w:t>
      </w:r>
      <w:r>
        <w:rPr>
          <w:sz w:val="24"/>
          <w:szCs w:val="24"/>
          <w:lang w:val="es-MX"/>
        </w:rPr>
        <w:t xml:space="preserve"> </w:t>
      </w:r>
      <w:r w:rsidRPr="00F75F74">
        <w:rPr>
          <w:sz w:val="24"/>
          <w:szCs w:val="24"/>
          <w:lang w:val="es-MX"/>
        </w:rPr>
        <w:t>Una vez que tu identidad haya sido verificada, tu cuen</w:t>
      </w:r>
      <w:r>
        <w:rPr>
          <w:sz w:val="24"/>
          <w:szCs w:val="24"/>
          <w:lang w:val="es-MX"/>
        </w:rPr>
        <w:t>ta estará lista para usar.</w:t>
      </w:r>
    </w:p>
    <w:p w14:paraId="4A731D06" w14:textId="2F1AB9F8" w:rsidR="00102CD6" w:rsidRPr="00737D27" w:rsidRDefault="00B8263F">
      <w:pPr>
        <w:pStyle w:val="Default"/>
        <w:suppressAutoHyphens/>
        <w:spacing w:before="0" w:after="240" w:line="240" w:lineRule="auto"/>
        <w:rPr>
          <w:sz w:val="24"/>
          <w:szCs w:val="24"/>
          <w:lang w:val="es-MX"/>
        </w:rPr>
      </w:pPr>
      <w:r w:rsidRPr="00B8263F">
        <w:rPr>
          <w:sz w:val="24"/>
          <w:szCs w:val="24"/>
          <w:lang w:val="es-MX"/>
        </w:rPr>
        <w:t>Gestionar la billetera también es sencillo</w:t>
      </w:r>
      <w:r w:rsidR="008D7033" w:rsidRPr="00B8263F">
        <w:rPr>
          <w:sz w:val="24"/>
          <w:szCs w:val="24"/>
          <w:lang w:val="es-MX"/>
        </w:rPr>
        <w:t xml:space="preserve">. </w:t>
      </w:r>
      <w:proofErr w:type="spellStart"/>
      <w:r w:rsidR="008D7033" w:rsidRPr="00737D27">
        <w:rPr>
          <w:sz w:val="24"/>
          <w:szCs w:val="24"/>
          <w:lang w:val="es-MX"/>
        </w:rPr>
        <w:t>Luxon</w:t>
      </w:r>
      <w:proofErr w:type="spellEnd"/>
      <w:r w:rsidR="008D7033" w:rsidRPr="00737D27">
        <w:rPr>
          <w:sz w:val="24"/>
          <w:szCs w:val="24"/>
          <w:lang w:val="es-MX"/>
        </w:rPr>
        <w:t xml:space="preserve"> </w:t>
      </w:r>
      <w:proofErr w:type="spellStart"/>
      <w:r w:rsidR="008D7033" w:rsidRPr="00737D27">
        <w:rPr>
          <w:sz w:val="24"/>
          <w:szCs w:val="24"/>
          <w:lang w:val="es-MX"/>
        </w:rPr>
        <w:t>Pay</w:t>
      </w:r>
      <w:proofErr w:type="spellEnd"/>
      <w:r w:rsidR="008D7033" w:rsidRPr="00737D27">
        <w:rPr>
          <w:sz w:val="24"/>
          <w:szCs w:val="24"/>
          <w:lang w:val="es-MX"/>
        </w:rPr>
        <w:t xml:space="preserve"> le</w:t>
      </w:r>
      <w:r w:rsidR="00012DEE">
        <w:rPr>
          <w:sz w:val="24"/>
          <w:szCs w:val="24"/>
          <w:lang w:val="es-MX"/>
        </w:rPr>
        <w:t>s</w:t>
      </w:r>
      <w:r w:rsidRPr="00737D27">
        <w:rPr>
          <w:sz w:val="24"/>
          <w:szCs w:val="24"/>
          <w:lang w:val="es-MX"/>
        </w:rPr>
        <w:t xml:space="preserve"> permite a sus usuarios </w:t>
      </w:r>
      <w:r w:rsidR="004978A0" w:rsidRPr="00737D27">
        <w:rPr>
          <w:sz w:val="24"/>
          <w:szCs w:val="24"/>
          <w:lang w:val="es-MX"/>
        </w:rPr>
        <w:t xml:space="preserve">agregar </w:t>
      </w:r>
      <w:r w:rsidR="002A5313" w:rsidRPr="00737D27">
        <w:rPr>
          <w:sz w:val="24"/>
          <w:szCs w:val="24"/>
          <w:lang w:val="es-MX"/>
        </w:rPr>
        <w:t>fondos a través de su</w:t>
      </w:r>
      <w:r w:rsidR="004978A0" w:rsidRPr="00737D27">
        <w:rPr>
          <w:sz w:val="24"/>
          <w:szCs w:val="24"/>
          <w:lang w:val="es-MX"/>
        </w:rPr>
        <w:t xml:space="preserve"> tablero </w:t>
      </w:r>
      <w:r w:rsidR="002A5313" w:rsidRPr="00737D27">
        <w:rPr>
          <w:sz w:val="24"/>
          <w:szCs w:val="24"/>
          <w:lang w:val="es-MX"/>
        </w:rPr>
        <w:t>o aplicación</w:t>
      </w:r>
      <w:r w:rsidR="00012DEE">
        <w:rPr>
          <w:sz w:val="24"/>
          <w:szCs w:val="24"/>
          <w:lang w:val="es-MX"/>
        </w:rPr>
        <w:t>: seleccionan</w:t>
      </w:r>
      <w:r w:rsidR="002A5313" w:rsidRPr="00737D27">
        <w:rPr>
          <w:sz w:val="24"/>
          <w:szCs w:val="24"/>
          <w:lang w:val="es-MX"/>
        </w:rPr>
        <w:t xml:space="preserve"> la divi</w:t>
      </w:r>
      <w:r w:rsidR="00012DEE">
        <w:rPr>
          <w:sz w:val="24"/>
          <w:szCs w:val="24"/>
          <w:lang w:val="es-MX"/>
        </w:rPr>
        <w:t>sa y el monto, elijen</w:t>
      </w:r>
      <w:r w:rsidR="002A5313" w:rsidRPr="00737D27">
        <w:rPr>
          <w:sz w:val="24"/>
          <w:szCs w:val="24"/>
          <w:lang w:val="es-MX"/>
        </w:rPr>
        <w:t xml:space="preserve"> un método de depósito</w:t>
      </w:r>
      <w:r w:rsidR="00737D27" w:rsidRPr="00737D27">
        <w:rPr>
          <w:sz w:val="24"/>
          <w:szCs w:val="24"/>
          <w:lang w:val="es-MX"/>
        </w:rPr>
        <w:t xml:space="preserve"> </w:t>
      </w:r>
      <w:r w:rsidR="00012DEE">
        <w:rPr>
          <w:sz w:val="24"/>
          <w:szCs w:val="24"/>
          <w:lang w:val="es-MX"/>
        </w:rPr>
        <w:t>y siguen</w:t>
      </w:r>
      <w:r w:rsidR="00737D27">
        <w:rPr>
          <w:sz w:val="24"/>
          <w:szCs w:val="24"/>
          <w:lang w:val="es-MX"/>
        </w:rPr>
        <w:t xml:space="preserve"> las instrucciones en pantalla para completar la transacción. </w:t>
      </w:r>
      <w:r w:rsidR="00737D27" w:rsidRPr="00737D27">
        <w:rPr>
          <w:sz w:val="24"/>
          <w:szCs w:val="24"/>
          <w:lang w:val="es-MX"/>
        </w:rPr>
        <w:t>Los métodos de financiación disponibles pueden varia</w:t>
      </w:r>
      <w:r w:rsidR="00012DEE">
        <w:rPr>
          <w:sz w:val="24"/>
          <w:szCs w:val="24"/>
          <w:lang w:val="es-MX"/>
        </w:rPr>
        <w:t>r</w:t>
      </w:r>
      <w:r w:rsidR="00737D27" w:rsidRPr="00737D27">
        <w:rPr>
          <w:sz w:val="24"/>
          <w:szCs w:val="24"/>
          <w:lang w:val="es-MX"/>
        </w:rPr>
        <w:t xml:space="preserve"> dependiendo d</w:t>
      </w:r>
      <w:r w:rsidR="00737D27">
        <w:rPr>
          <w:sz w:val="24"/>
          <w:szCs w:val="24"/>
          <w:lang w:val="es-MX"/>
        </w:rPr>
        <w:t>e tu ubicación y tu cuenta</w:t>
      </w:r>
      <w:r w:rsidR="008D7033" w:rsidRPr="00737D27">
        <w:rPr>
          <w:sz w:val="24"/>
          <w:szCs w:val="24"/>
          <w:lang w:val="es-MX"/>
        </w:rPr>
        <w:t>.</w:t>
      </w:r>
    </w:p>
    <w:p w14:paraId="3D2D44D3" w14:textId="25022A25" w:rsidR="00102CD6" w:rsidRPr="00F4566B" w:rsidRDefault="008D7033">
      <w:pPr>
        <w:pStyle w:val="Default"/>
        <w:suppressAutoHyphens/>
        <w:spacing w:before="0" w:after="240" w:line="240" w:lineRule="auto"/>
        <w:rPr>
          <w:sz w:val="24"/>
          <w:szCs w:val="24"/>
          <w:lang w:val="es-MX"/>
        </w:rPr>
      </w:pPr>
      <w:proofErr w:type="spellStart"/>
      <w:r w:rsidRPr="00F4566B">
        <w:rPr>
          <w:sz w:val="24"/>
          <w:szCs w:val="24"/>
          <w:lang w:val="es-MX"/>
        </w:rPr>
        <w:t>Luxon</w:t>
      </w:r>
      <w:proofErr w:type="spellEnd"/>
      <w:r w:rsidRPr="00F4566B">
        <w:rPr>
          <w:sz w:val="24"/>
          <w:szCs w:val="24"/>
          <w:lang w:val="es-MX"/>
        </w:rPr>
        <w:t xml:space="preserve"> </w:t>
      </w:r>
      <w:r w:rsidR="00737D27" w:rsidRPr="00F4566B">
        <w:rPr>
          <w:sz w:val="24"/>
          <w:szCs w:val="24"/>
          <w:lang w:val="es-MX"/>
        </w:rPr>
        <w:t xml:space="preserve">también almacena los métodos de depósito utilizados anteriormente de forma segura, </w:t>
      </w:r>
      <w:r w:rsidR="00F4566B" w:rsidRPr="00F4566B">
        <w:rPr>
          <w:sz w:val="24"/>
          <w:szCs w:val="24"/>
          <w:lang w:val="es-MX"/>
        </w:rPr>
        <w:t>lo que sig</w:t>
      </w:r>
      <w:r w:rsidR="00F4566B">
        <w:rPr>
          <w:sz w:val="24"/>
          <w:szCs w:val="24"/>
          <w:lang w:val="es-MX"/>
        </w:rPr>
        <w:t>nifica que no necesitas ingresar los mismos detalles de pago nuevamente cada vez que agregues dinero.</w:t>
      </w:r>
    </w:p>
    <w:p w14:paraId="0CB61DBC" w14:textId="5F17A6C1" w:rsidR="00102CD6" w:rsidRDefault="00F4566B">
      <w:pPr>
        <w:pStyle w:val="Default"/>
        <w:suppressAutoHyphens/>
        <w:spacing w:before="0" w:after="240" w:line="240" w:lineRule="auto"/>
        <w:rPr>
          <w:sz w:val="24"/>
          <w:szCs w:val="24"/>
          <w:lang w:val="es-MX"/>
        </w:rPr>
      </w:pPr>
      <w:r w:rsidRPr="00F4566B">
        <w:rPr>
          <w:sz w:val="24"/>
          <w:szCs w:val="24"/>
          <w:lang w:val="es-MX"/>
        </w:rPr>
        <w:t>Para los jugadores regulares, esto puede significar menos tiempo lidiando con detalles de pago y má</w:t>
      </w:r>
      <w:r>
        <w:rPr>
          <w:sz w:val="24"/>
          <w:szCs w:val="24"/>
          <w:lang w:val="es-MX"/>
        </w:rPr>
        <w:t>s tiempo en las mesas.</w:t>
      </w:r>
    </w:p>
    <w:p w14:paraId="296527BC" w14:textId="28B2272C" w:rsidR="00012DEE" w:rsidRDefault="00012DEE">
      <w:pPr>
        <w:rPr>
          <w:rFonts w:ascii="Calibri" w:hAnsi="Calibri" w:cs="Arial Unicode MS"/>
          <w:color w:val="000000"/>
          <w:lang w:val="es-MX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lang w:val="es-MX"/>
        </w:rPr>
        <w:br w:type="page"/>
      </w:r>
    </w:p>
    <w:p w14:paraId="55958E96" w14:textId="77777777" w:rsidR="00012DEE" w:rsidRPr="00F4566B" w:rsidRDefault="00012DEE">
      <w:pPr>
        <w:pStyle w:val="Default"/>
        <w:suppressAutoHyphens/>
        <w:spacing w:before="0" w:after="240" w:line="240" w:lineRule="auto"/>
        <w:rPr>
          <w:sz w:val="24"/>
          <w:szCs w:val="24"/>
          <w:lang w:val="es-MX"/>
        </w:rPr>
      </w:pPr>
    </w:p>
    <w:p w14:paraId="419F68EC" w14:textId="1DE11E4F" w:rsidR="00102CD6" w:rsidRPr="00F4566B" w:rsidRDefault="00F4566B">
      <w:pPr>
        <w:pStyle w:val="Default"/>
        <w:suppressAutoHyphens/>
        <w:spacing w:before="0" w:after="299" w:line="240" w:lineRule="auto"/>
        <w:rPr>
          <w:b/>
          <w:bCs/>
          <w:sz w:val="24"/>
          <w:szCs w:val="24"/>
          <w:lang w:val="es-MX"/>
        </w:rPr>
      </w:pPr>
      <w:r w:rsidRPr="00F4566B">
        <w:rPr>
          <w:b/>
          <w:bCs/>
          <w:sz w:val="24"/>
          <w:szCs w:val="24"/>
          <w:lang w:val="es-MX"/>
        </w:rPr>
        <w:t>Creado con la seguridad en mente</w:t>
      </w:r>
    </w:p>
    <w:p w14:paraId="1B890558" w14:textId="54AA9B5E" w:rsidR="00102CD6" w:rsidRPr="0092599F" w:rsidRDefault="0092599F">
      <w:pPr>
        <w:pStyle w:val="Default"/>
        <w:suppressAutoHyphens/>
        <w:spacing w:before="0" w:after="240" w:line="240" w:lineRule="auto"/>
        <w:rPr>
          <w:sz w:val="24"/>
          <w:szCs w:val="24"/>
          <w:lang w:val="es-MX"/>
        </w:rPr>
      </w:pPr>
      <w:r w:rsidRPr="0092599F">
        <w:rPr>
          <w:sz w:val="24"/>
          <w:szCs w:val="24"/>
          <w:lang w:val="es-MX"/>
        </w:rPr>
        <w:t xml:space="preserve">Cuando se trata de dinero, la conveniencia importa solo si </w:t>
      </w:r>
      <w:r>
        <w:rPr>
          <w:sz w:val="24"/>
          <w:szCs w:val="24"/>
          <w:lang w:val="es-MX"/>
        </w:rPr>
        <w:t>viene acompañada de seguridad.</w:t>
      </w:r>
    </w:p>
    <w:p w14:paraId="729ED21D" w14:textId="5EC2EC05" w:rsidR="00102CD6" w:rsidRPr="0056018C" w:rsidRDefault="0092599F">
      <w:pPr>
        <w:pStyle w:val="Default"/>
        <w:suppressAutoHyphens/>
        <w:spacing w:before="0" w:after="240" w:line="240" w:lineRule="auto"/>
        <w:rPr>
          <w:sz w:val="24"/>
          <w:szCs w:val="24"/>
          <w:lang w:val="es-MX"/>
        </w:rPr>
      </w:pPr>
      <w:proofErr w:type="spellStart"/>
      <w:r w:rsidRPr="0056018C">
        <w:rPr>
          <w:sz w:val="24"/>
          <w:szCs w:val="24"/>
          <w:lang w:val="es-MX"/>
        </w:rPr>
        <w:t>Luxon</w:t>
      </w:r>
      <w:proofErr w:type="spellEnd"/>
      <w:r w:rsidRPr="0056018C">
        <w:rPr>
          <w:sz w:val="24"/>
          <w:szCs w:val="24"/>
          <w:lang w:val="es-MX"/>
        </w:rPr>
        <w:t xml:space="preserve"> </w:t>
      </w:r>
      <w:proofErr w:type="spellStart"/>
      <w:r w:rsidRPr="0056018C">
        <w:rPr>
          <w:sz w:val="24"/>
          <w:szCs w:val="24"/>
          <w:lang w:val="es-MX"/>
        </w:rPr>
        <w:t>Pay</w:t>
      </w:r>
      <w:proofErr w:type="spellEnd"/>
      <w:r w:rsidRPr="0056018C">
        <w:rPr>
          <w:sz w:val="24"/>
          <w:szCs w:val="24"/>
          <w:lang w:val="es-MX"/>
        </w:rPr>
        <w:t xml:space="preserve"> </w:t>
      </w:r>
      <w:r w:rsidR="00B52C8C" w:rsidRPr="0056018C">
        <w:rPr>
          <w:sz w:val="24"/>
          <w:szCs w:val="24"/>
          <w:lang w:val="es-MX"/>
        </w:rPr>
        <w:t>utiliza medidas de verificación y de seguridad</w:t>
      </w:r>
      <w:r w:rsidR="0056018C" w:rsidRPr="0056018C">
        <w:rPr>
          <w:sz w:val="24"/>
          <w:szCs w:val="24"/>
          <w:lang w:val="es-MX"/>
        </w:rPr>
        <w:t>, incluida la</w:t>
      </w:r>
      <w:r w:rsidR="00B52C8C" w:rsidRPr="0056018C">
        <w:rPr>
          <w:sz w:val="24"/>
          <w:szCs w:val="24"/>
          <w:lang w:val="es-MX"/>
        </w:rPr>
        <w:t xml:space="preserve"> Autenticación reforzada de clientes</w:t>
      </w:r>
      <w:r w:rsidR="008D7033" w:rsidRPr="0056018C">
        <w:rPr>
          <w:sz w:val="24"/>
          <w:szCs w:val="24"/>
          <w:lang w:val="es-MX"/>
        </w:rPr>
        <w:t xml:space="preserve"> </w:t>
      </w:r>
      <w:r w:rsidR="0056018C" w:rsidRPr="0056018C">
        <w:rPr>
          <w:sz w:val="24"/>
          <w:szCs w:val="24"/>
          <w:lang w:val="es-MX"/>
        </w:rPr>
        <w:t xml:space="preserve">o </w:t>
      </w:r>
      <w:proofErr w:type="spellStart"/>
      <w:r w:rsidR="008D7033" w:rsidRPr="0056018C">
        <w:rPr>
          <w:sz w:val="24"/>
          <w:szCs w:val="24"/>
          <w:lang w:val="es-MX"/>
        </w:rPr>
        <w:t>Strong</w:t>
      </w:r>
      <w:proofErr w:type="spellEnd"/>
      <w:r w:rsidR="008D7033" w:rsidRPr="0056018C">
        <w:rPr>
          <w:sz w:val="24"/>
          <w:szCs w:val="24"/>
          <w:lang w:val="es-MX"/>
        </w:rPr>
        <w:t xml:space="preserve"> </w:t>
      </w:r>
      <w:proofErr w:type="spellStart"/>
      <w:r w:rsidR="008D7033" w:rsidRPr="0056018C">
        <w:rPr>
          <w:sz w:val="24"/>
          <w:szCs w:val="24"/>
          <w:lang w:val="es-MX"/>
        </w:rPr>
        <w:t>Customer</w:t>
      </w:r>
      <w:proofErr w:type="spellEnd"/>
      <w:r w:rsidR="008D7033" w:rsidRPr="0056018C">
        <w:rPr>
          <w:sz w:val="24"/>
          <w:szCs w:val="24"/>
          <w:lang w:val="es-MX"/>
        </w:rPr>
        <w:t xml:space="preserve"> </w:t>
      </w:r>
      <w:proofErr w:type="spellStart"/>
      <w:r w:rsidR="008D7033" w:rsidRPr="0056018C">
        <w:rPr>
          <w:sz w:val="24"/>
          <w:szCs w:val="24"/>
          <w:lang w:val="es-MX"/>
        </w:rPr>
        <w:t>Authentication</w:t>
      </w:r>
      <w:proofErr w:type="spellEnd"/>
      <w:r w:rsidR="008D7033" w:rsidRPr="0056018C">
        <w:rPr>
          <w:sz w:val="24"/>
          <w:szCs w:val="24"/>
          <w:lang w:val="es-MX"/>
        </w:rPr>
        <w:t xml:space="preserve">, </w:t>
      </w:r>
      <w:r w:rsidR="0056018C" w:rsidRPr="0056018C">
        <w:rPr>
          <w:sz w:val="24"/>
          <w:szCs w:val="24"/>
          <w:lang w:val="es-MX"/>
        </w:rPr>
        <w:t>que e</w:t>
      </w:r>
      <w:r w:rsidR="0056018C">
        <w:rPr>
          <w:sz w:val="24"/>
          <w:szCs w:val="24"/>
          <w:lang w:val="es-MX"/>
        </w:rPr>
        <w:t>stá diseñada para ayudar a garantizar que solo el titular de la cuenta pueda acceder y utilizar la cuenta</w:t>
      </w:r>
      <w:r w:rsidR="008D7033" w:rsidRPr="0056018C">
        <w:rPr>
          <w:sz w:val="24"/>
          <w:szCs w:val="24"/>
          <w:lang w:val="es-MX"/>
        </w:rPr>
        <w:t>.</w:t>
      </w:r>
    </w:p>
    <w:p w14:paraId="51EF97DF" w14:textId="1556B0F5" w:rsidR="00102CD6" w:rsidRPr="00BA7CEF" w:rsidRDefault="002B18DC">
      <w:pPr>
        <w:pStyle w:val="Default"/>
        <w:suppressAutoHyphens/>
        <w:spacing w:before="0" w:after="240" w:line="240" w:lineRule="auto"/>
        <w:rPr>
          <w:sz w:val="24"/>
          <w:szCs w:val="24"/>
          <w:lang w:val="es-MX"/>
        </w:rPr>
      </w:pPr>
      <w:r w:rsidRPr="00BA7CEF">
        <w:rPr>
          <w:sz w:val="24"/>
          <w:szCs w:val="24"/>
          <w:lang w:val="es-MX"/>
        </w:rPr>
        <w:t>Tener una billetera digital separada también le</w:t>
      </w:r>
      <w:r w:rsidR="00BA7CEF">
        <w:rPr>
          <w:sz w:val="24"/>
          <w:szCs w:val="24"/>
          <w:lang w:val="es-MX"/>
        </w:rPr>
        <w:t>s</w:t>
      </w:r>
      <w:r w:rsidRPr="00BA7CEF">
        <w:rPr>
          <w:sz w:val="24"/>
          <w:szCs w:val="24"/>
          <w:lang w:val="es-MX"/>
        </w:rPr>
        <w:t xml:space="preserve"> ofrece a los jugadores otra forma de </w:t>
      </w:r>
      <w:r w:rsidR="007774DA" w:rsidRPr="00BA7CEF">
        <w:rPr>
          <w:sz w:val="24"/>
          <w:szCs w:val="24"/>
          <w:lang w:val="es-MX"/>
        </w:rPr>
        <w:t>organizar</w:t>
      </w:r>
      <w:r w:rsidRPr="00BA7CEF">
        <w:rPr>
          <w:sz w:val="24"/>
          <w:szCs w:val="24"/>
          <w:lang w:val="es-MX"/>
        </w:rPr>
        <w:t xml:space="preserve"> sus fondos de póquer</w:t>
      </w:r>
      <w:r w:rsidR="00BA7CEF" w:rsidRPr="00BA7CEF">
        <w:rPr>
          <w:sz w:val="24"/>
          <w:szCs w:val="24"/>
          <w:lang w:val="es-MX"/>
        </w:rPr>
        <w:t>,</w:t>
      </w:r>
      <w:r w:rsidR="00BA7CEF">
        <w:rPr>
          <w:sz w:val="24"/>
          <w:szCs w:val="24"/>
          <w:lang w:val="es-MX"/>
        </w:rPr>
        <w:t xml:space="preserve"> en lugar de realizar cada transacción directamente a través de su método bancario principal.</w:t>
      </w:r>
    </w:p>
    <w:p w14:paraId="6FA2313B" w14:textId="76C5D6FC" w:rsidR="00102CD6" w:rsidRPr="00AA1F14" w:rsidRDefault="00BA7CEF">
      <w:pPr>
        <w:pStyle w:val="Default"/>
        <w:suppressAutoHyphens/>
        <w:spacing w:before="0" w:after="299" w:line="240" w:lineRule="auto"/>
        <w:rPr>
          <w:b/>
          <w:bCs/>
          <w:sz w:val="24"/>
          <w:szCs w:val="24"/>
          <w:lang w:val="es-MX"/>
        </w:rPr>
      </w:pPr>
      <w:r w:rsidRPr="00AA1F14">
        <w:rPr>
          <w:b/>
          <w:bCs/>
          <w:sz w:val="24"/>
          <w:szCs w:val="24"/>
          <w:lang w:val="es-MX"/>
        </w:rPr>
        <w:t>Una billetera</w:t>
      </w:r>
      <w:r w:rsidR="00AA1F14" w:rsidRPr="00AA1F14">
        <w:rPr>
          <w:b/>
          <w:bCs/>
          <w:sz w:val="24"/>
          <w:szCs w:val="24"/>
          <w:lang w:val="es-MX"/>
        </w:rPr>
        <w:t xml:space="preserve">, </w:t>
      </w:r>
      <w:r w:rsidR="00CC44C2" w:rsidRPr="00AA1F14">
        <w:rPr>
          <w:b/>
          <w:bCs/>
          <w:sz w:val="24"/>
          <w:szCs w:val="24"/>
          <w:lang w:val="es-MX"/>
        </w:rPr>
        <w:t>múltiples</w:t>
      </w:r>
      <w:r w:rsidR="00AA1F14" w:rsidRPr="00AA1F14">
        <w:rPr>
          <w:b/>
          <w:bCs/>
          <w:sz w:val="24"/>
          <w:szCs w:val="24"/>
          <w:lang w:val="es-MX"/>
        </w:rPr>
        <w:t xml:space="preserve"> posibilidades</w:t>
      </w:r>
    </w:p>
    <w:p w14:paraId="3C47A1DD" w14:textId="258BD3AF" w:rsidR="00102CD6" w:rsidRPr="00B634FF" w:rsidRDefault="008D7033">
      <w:pPr>
        <w:pStyle w:val="Default"/>
        <w:suppressAutoHyphens/>
        <w:spacing w:before="0" w:after="240" w:line="240" w:lineRule="auto"/>
        <w:rPr>
          <w:sz w:val="24"/>
          <w:szCs w:val="24"/>
          <w:lang w:val="es-MX"/>
        </w:rPr>
      </w:pPr>
      <w:proofErr w:type="spellStart"/>
      <w:r w:rsidRPr="00AA1F14">
        <w:rPr>
          <w:sz w:val="24"/>
          <w:szCs w:val="24"/>
          <w:lang w:val="es-MX"/>
        </w:rPr>
        <w:t>Luxon</w:t>
      </w:r>
      <w:proofErr w:type="spellEnd"/>
      <w:r w:rsidRPr="00AA1F14">
        <w:rPr>
          <w:sz w:val="24"/>
          <w:szCs w:val="24"/>
          <w:lang w:val="es-MX"/>
        </w:rPr>
        <w:t xml:space="preserve"> </w:t>
      </w:r>
      <w:proofErr w:type="spellStart"/>
      <w:r w:rsidRPr="00AA1F14">
        <w:rPr>
          <w:sz w:val="24"/>
          <w:szCs w:val="24"/>
          <w:lang w:val="es-MX"/>
        </w:rPr>
        <w:t>Pay</w:t>
      </w:r>
      <w:proofErr w:type="spellEnd"/>
      <w:r w:rsidRPr="00AA1F14">
        <w:rPr>
          <w:sz w:val="24"/>
          <w:szCs w:val="24"/>
          <w:lang w:val="es-MX"/>
        </w:rPr>
        <w:t xml:space="preserve"> </w:t>
      </w:r>
      <w:r w:rsidR="00AA1F14" w:rsidRPr="00AA1F14">
        <w:rPr>
          <w:sz w:val="24"/>
          <w:szCs w:val="24"/>
          <w:lang w:val="es-MX"/>
        </w:rPr>
        <w:t>es más que un método</w:t>
      </w:r>
      <w:r w:rsidR="00AA1F14">
        <w:rPr>
          <w:sz w:val="24"/>
          <w:szCs w:val="24"/>
          <w:lang w:val="es-MX"/>
        </w:rPr>
        <w:t xml:space="preserve"> de pago de un único propósito</w:t>
      </w:r>
      <w:r w:rsidRPr="00AA1F14">
        <w:rPr>
          <w:sz w:val="24"/>
          <w:szCs w:val="24"/>
          <w:lang w:val="es-MX"/>
        </w:rPr>
        <w:t>.</w:t>
      </w:r>
      <w:r w:rsidR="00AA1F14">
        <w:rPr>
          <w:sz w:val="24"/>
          <w:szCs w:val="24"/>
          <w:lang w:val="es-MX"/>
        </w:rPr>
        <w:t xml:space="preserve"> </w:t>
      </w:r>
      <w:r w:rsidR="00AA1F14" w:rsidRPr="00AA1F14">
        <w:rPr>
          <w:sz w:val="24"/>
          <w:szCs w:val="24"/>
          <w:lang w:val="es-MX"/>
        </w:rPr>
        <w:t>Su funcionalidad con múltiples</w:t>
      </w:r>
      <w:r w:rsidRPr="00AA1F14">
        <w:rPr>
          <w:sz w:val="24"/>
          <w:szCs w:val="24"/>
          <w:lang w:val="es-MX"/>
        </w:rPr>
        <w:t xml:space="preserve"> </w:t>
      </w:r>
      <w:r w:rsidR="00AA1F14" w:rsidRPr="00AA1F14">
        <w:rPr>
          <w:sz w:val="24"/>
          <w:szCs w:val="24"/>
          <w:lang w:val="es-MX"/>
        </w:rPr>
        <w:t>divisas le</w:t>
      </w:r>
      <w:r w:rsidR="00AA1F14">
        <w:rPr>
          <w:sz w:val="24"/>
          <w:szCs w:val="24"/>
          <w:lang w:val="es-MX"/>
        </w:rPr>
        <w:t>s</w:t>
      </w:r>
      <w:r w:rsidR="00AA1F14" w:rsidRPr="00AA1F14">
        <w:rPr>
          <w:sz w:val="24"/>
          <w:szCs w:val="24"/>
          <w:lang w:val="es-MX"/>
        </w:rPr>
        <w:t xml:space="preserve"> permite a los usu</w:t>
      </w:r>
      <w:r w:rsidR="00773062">
        <w:rPr>
          <w:sz w:val="24"/>
          <w:szCs w:val="24"/>
          <w:lang w:val="es-MX"/>
        </w:rPr>
        <w:t>arios mantener distintas monedas</w:t>
      </w:r>
      <w:r w:rsidR="00AA1F14" w:rsidRPr="00AA1F14">
        <w:rPr>
          <w:sz w:val="24"/>
          <w:szCs w:val="24"/>
          <w:lang w:val="es-MX"/>
        </w:rPr>
        <w:t xml:space="preserve"> dentro de una misma cuenta y cambiar</w:t>
      </w:r>
      <w:r w:rsidR="00AA1F14">
        <w:rPr>
          <w:sz w:val="24"/>
          <w:szCs w:val="24"/>
          <w:lang w:val="es-MX"/>
        </w:rPr>
        <w:t xml:space="preserve"> </w:t>
      </w:r>
      <w:r w:rsidR="00B634FF">
        <w:rPr>
          <w:sz w:val="24"/>
          <w:szCs w:val="24"/>
          <w:lang w:val="es-MX"/>
        </w:rPr>
        <w:t xml:space="preserve">entre las </w:t>
      </w:r>
      <w:r w:rsidR="00AA1F14">
        <w:rPr>
          <w:sz w:val="24"/>
          <w:szCs w:val="24"/>
          <w:lang w:val="es-MX"/>
        </w:rPr>
        <w:t>divisas</w:t>
      </w:r>
      <w:r w:rsidR="00773062">
        <w:rPr>
          <w:sz w:val="24"/>
          <w:szCs w:val="24"/>
          <w:lang w:val="es-MX"/>
        </w:rPr>
        <w:t xml:space="preserve"> admitidas,</w:t>
      </w:r>
      <w:r w:rsidR="00B634FF">
        <w:rPr>
          <w:sz w:val="24"/>
          <w:szCs w:val="24"/>
          <w:lang w:val="es-MX"/>
        </w:rPr>
        <w:t xml:space="preserve"> cuando lo necesite.</w:t>
      </w:r>
      <w:r w:rsidRPr="00B634FF">
        <w:rPr>
          <w:sz w:val="24"/>
          <w:szCs w:val="24"/>
          <w:lang w:val="es-MX"/>
        </w:rPr>
        <w:t xml:space="preserve"> </w:t>
      </w:r>
      <w:r w:rsidR="00773062">
        <w:rPr>
          <w:sz w:val="24"/>
          <w:szCs w:val="24"/>
          <w:lang w:val="es-MX"/>
        </w:rPr>
        <w:t>El peso mexicano</w:t>
      </w:r>
      <w:r w:rsidR="00B634FF">
        <w:rPr>
          <w:sz w:val="24"/>
          <w:szCs w:val="24"/>
          <w:lang w:val="es-MX"/>
        </w:rPr>
        <w:t xml:space="preserve"> es una de las monedas actualmente admitidas</w:t>
      </w:r>
      <w:r w:rsidRPr="00B634FF">
        <w:rPr>
          <w:sz w:val="24"/>
          <w:szCs w:val="24"/>
          <w:lang w:val="es-MX"/>
        </w:rPr>
        <w:t>.</w:t>
      </w:r>
    </w:p>
    <w:p w14:paraId="231977D3" w14:textId="00449CBF" w:rsidR="00102CD6" w:rsidRPr="00B257D2" w:rsidRDefault="00442FE7">
      <w:pPr>
        <w:pStyle w:val="Default"/>
        <w:suppressAutoHyphens/>
        <w:spacing w:before="0" w:after="240" w:line="240" w:lineRule="auto"/>
        <w:rPr>
          <w:sz w:val="24"/>
          <w:szCs w:val="24"/>
          <w:lang w:val="es-MX"/>
        </w:rPr>
      </w:pPr>
      <w:r w:rsidRPr="00B257D2">
        <w:rPr>
          <w:sz w:val="24"/>
          <w:szCs w:val="24"/>
          <w:lang w:val="es-MX"/>
        </w:rPr>
        <w:t>La billetera puede ser accedida a través de</w:t>
      </w:r>
      <w:r w:rsidR="00B257D2" w:rsidRPr="00B257D2">
        <w:rPr>
          <w:sz w:val="24"/>
          <w:szCs w:val="24"/>
          <w:lang w:val="es-MX"/>
        </w:rPr>
        <w:t xml:space="preserve"> computadoras de escritorio o de forma </w:t>
      </w:r>
      <w:r w:rsidRPr="00B257D2">
        <w:rPr>
          <w:sz w:val="24"/>
          <w:szCs w:val="24"/>
          <w:lang w:val="es-MX"/>
        </w:rPr>
        <w:t>mó</w:t>
      </w:r>
      <w:r w:rsidR="00B257D2" w:rsidRPr="00B257D2">
        <w:rPr>
          <w:sz w:val="24"/>
          <w:szCs w:val="24"/>
          <w:lang w:val="es-MX"/>
        </w:rPr>
        <w:t>vil</w:t>
      </w:r>
      <w:r w:rsidR="00773062">
        <w:rPr>
          <w:sz w:val="24"/>
          <w:szCs w:val="24"/>
          <w:lang w:val="es-MX"/>
        </w:rPr>
        <w:t>,</w:t>
      </w:r>
      <w:bookmarkStart w:id="0" w:name="_GoBack"/>
      <w:bookmarkEnd w:id="0"/>
      <w:r w:rsidR="00B257D2" w:rsidRPr="00B257D2">
        <w:rPr>
          <w:sz w:val="24"/>
          <w:szCs w:val="24"/>
          <w:lang w:val="es-MX"/>
        </w:rPr>
        <w:t xml:space="preserve"> para q</w:t>
      </w:r>
      <w:r w:rsidR="00B257D2">
        <w:rPr>
          <w:sz w:val="24"/>
          <w:szCs w:val="24"/>
          <w:lang w:val="es-MX"/>
        </w:rPr>
        <w:t>ue los jugadores puedan administrar sus fondos cuando prefieran jugar</w:t>
      </w:r>
      <w:r w:rsidR="008D7033" w:rsidRPr="00B257D2">
        <w:rPr>
          <w:sz w:val="24"/>
          <w:szCs w:val="24"/>
          <w:lang w:val="es-MX"/>
        </w:rPr>
        <w:t>.</w:t>
      </w:r>
    </w:p>
    <w:p w14:paraId="231699A5" w14:textId="6C929785" w:rsidR="00102CD6" w:rsidRPr="00B257D2" w:rsidRDefault="00B257D2">
      <w:pPr>
        <w:pStyle w:val="Default"/>
        <w:suppressAutoHyphens/>
        <w:spacing w:before="0" w:after="240" w:line="240" w:lineRule="auto"/>
        <w:rPr>
          <w:sz w:val="24"/>
          <w:szCs w:val="24"/>
          <w:lang w:val="es-MX"/>
        </w:rPr>
      </w:pPr>
      <w:r w:rsidRPr="00B257D2">
        <w:rPr>
          <w:sz w:val="24"/>
          <w:szCs w:val="24"/>
          <w:lang w:val="es-MX"/>
        </w:rPr>
        <w:t>Para los jugadores que realizan pagos en línea regularmente, viajan, usan distintas divisas o simplemente prefieren la</w:t>
      </w:r>
      <w:r w:rsidR="003936E4">
        <w:rPr>
          <w:sz w:val="24"/>
          <w:szCs w:val="24"/>
          <w:lang w:val="es-MX"/>
        </w:rPr>
        <w:t xml:space="preserve"> </w:t>
      </w:r>
      <w:r w:rsidRPr="00B257D2">
        <w:rPr>
          <w:sz w:val="24"/>
          <w:szCs w:val="24"/>
          <w:lang w:val="es-MX"/>
        </w:rPr>
        <w:t>conveniencia de una billetera ele</w:t>
      </w:r>
      <w:r>
        <w:rPr>
          <w:sz w:val="24"/>
          <w:szCs w:val="24"/>
          <w:lang w:val="es-MX"/>
        </w:rPr>
        <w:t xml:space="preserve">ctrónica, esa flexibilidad puede hacer de </w:t>
      </w:r>
      <w:proofErr w:type="spellStart"/>
      <w:r>
        <w:rPr>
          <w:sz w:val="24"/>
          <w:szCs w:val="24"/>
          <w:lang w:val="es-MX"/>
        </w:rPr>
        <w:t>Luxon</w:t>
      </w:r>
      <w:proofErr w:type="spellEnd"/>
      <w:r>
        <w:rPr>
          <w:sz w:val="24"/>
          <w:szCs w:val="24"/>
          <w:lang w:val="es-MX"/>
        </w:rPr>
        <w:t xml:space="preserve"> </w:t>
      </w:r>
      <w:r w:rsidR="003F50AA">
        <w:rPr>
          <w:sz w:val="24"/>
          <w:szCs w:val="24"/>
          <w:lang w:val="es-MX"/>
        </w:rPr>
        <w:t>una incorporación útil</w:t>
      </w:r>
      <w:r w:rsidR="003936E4">
        <w:rPr>
          <w:sz w:val="24"/>
          <w:szCs w:val="24"/>
          <w:lang w:val="es-MX"/>
        </w:rPr>
        <w:t xml:space="preserve"> para sus opciones de pago</w:t>
      </w:r>
      <w:r w:rsidR="008D7033" w:rsidRPr="00B257D2">
        <w:rPr>
          <w:sz w:val="24"/>
          <w:szCs w:val="24"/>
          <w:lang w:val="es-MX"/>
        </w:rPr>
        <w:t>.</w:t>
      </w:r>
    </w:p>
    <w:p w14:paraId="35110710" w14:textId="3E193965" w:rsidR="00102CD6" w:rsidRDefault="00D40B53">
      <w:pPr>
        <w:pStyle w:val="Default"/>
        <w:suppressAutoHyphens/>
        <w:spacing w:before="0" w:after="299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Dale </w:t>
      </w:r>
      <w:proofErr w:type="gramStart"/>
      <w:r>
        <w:rPr>
          <w:b/>
          <w:bCs/>
          <w:sz w:val="24"/>
          <w:szCs w:val="24"/>
        </w:rPr>
        <w:t>un</w:t>
      </w:r>
      <w:proofErr w:type="gram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vitazo</w:t>
      </w:r>
      <w:proofErr w:type="spellEnd"/>
      <w:r>
        <w:rPr>
          <w:b/>
          <w:bCs/>
          <w:sz w:val="24"/>
          <w:szCs w:val="24"/>
        </w:rPr>
        <w:t xml:space="preserve"> a </w:t>
      </w:r>
      <w:proofErr w:type="spellStart"/>
      <w:r w:rsidR="008D7033">
        <w:rPr>
          <w:b/>
          <w:bCs/>
          <w:sz w:val="24"/>
          <w:szCs w:val="24"/>
        </w:rPr>
        <w:t>Luxon</w:t>
      </w:r>
      <w:proofErr w:type="spellEnd"/>
    </w:p>
    <w:p w14:paraId="6948CC86" w14:textId="73C24E30" w:rsidR="00102CD6" w:rsidRDefault="00ED66D1">
      <w:pPr>
        <w:pStyle w:val="Default"/>
        <w:suppressAutoHyphens/>
        <w:spacing w:before="0" w:after="240" w:line="240" w:lineRule="auto"/>
        <w:rPr>
          <w:sz w:val="24"/>
          <w:szCs w:val="24"/>
        </w:rPr>
      </w:pPr>
      <w:r w:rsidRPr="00ED66D1">
        <w:rPr>
          <w:sz w:val="24"/>
          <w:szCs w:val="24"/>
          <w:lang w:val="es-MX"/>
        </w:rPr>
        <w:t>No existe un único método de pago que se adapte a todos lo</w:t>
      </w:r>
      <w:r>
        <w:rPr>
          <w:sz w:val="24"/>
          <w:szCs w:val="24"/>
          <w:lang w:val="es-MX"/>
        </w:rPr>
        <w:t>s jugadores</w:t>
      </w:r>
      <w:r w:rsidR="006474AC">
        <w:rPr>
          <w:sz w:val="24"/>
          <w:szCs w:val="24"/>
          <w:lang w:val="es-MX"/>
        </w:rPr>
        <w:t xml:space="preserve">, pero tener más opciones en el cajero facilita que encuentren una que funcione para cada uno. </w:t>
      </w:r>
    </w:p>
    <w:p w14:paraId="28DB171C" w14:textId="170ADE67" w:rsidR="00102CD6" w:rsidRPr="005B74E5" w:rsidRDefault="005B74E5">
      <w:pPr>
        <w:pStyle w:val="Default"/>
        <w:suppressAutoHyphens/>
        <w:spacing w:before="0" w:after="240" w:line="240" w:lineRule="auto"/>
        <w:rPr>
          <w:sz w:val="24"/>
          <w:szCs w:val="24"/>
          <w:lang w:val="es-MX"/>
        </w:rPr>
      </w:pPr>
      <w:r w:rsidRPr="005B74E5">
        <w:rPr>
          <w:sz w:val="24"/>
          <w:szCs w:val="24"/>
          <w:lang w:val="es-MX"/>
        </w:rPr>
        <w:t xml:space="preserve">Ahora que </w:t>
      </w:r>
      <w:proofErr w:type="spellStart"/>
      <w:r w:rsidR="008D7033" w:rsidRPr="005B74E5">
        <w:rPr>
          <w:sz w:val="24"/>
          <w:szCs w:val="24"/>
          <w:lang w:val="es-MX"/>
        </w:rPr>
        <w:t>Luxon</w:t>
      </w:r>
      <w:proofErr w:type="spellEnd"/>
      <w:r w:rsidR="008D7033" w:rsidRPr="005B74E5">
        <w:rPr>
          <w:sz w:val="24"/>
          <w:szCs w:val="24"/>
          <w:lang w:val="es-MX"/>
        </w:rPr>
        <w:t xml:space="preserve"> </w:t>
      </w:r>
      <w:r w:rsidRPr="005B74E5">
        <w:rPr>
          <w:sz w:val="24"/>
          <w:szCs w:val="24"/>
          <w:lang w:val="es-MX"/>
        </w:rPr>
        <w:t>está disponible en Mé</w:t>
      </w:r>
      <w:r w:rsidR="008D7033" w:rsidRPr="005B74E5">
        <w:rPr>
          <w:sz w:val="24"/>
          <w:szCs w:val="24"/>
          <w:lang w:val="es-MX"/>
        </w:rPr>
        <w:t xml:space="preserve">xico, </w:t>
      </w:r>
      <w:r w:rsidRPr="005B74E5">
        <w:rPr>
          <w:sz w:val="24"/>
          <w:szCs w:val="24"/>
          <w:lang w:val="es-MX"/>
        </w:rPr>
        <w:t>los jugadores cuentan con otra opción que combina conveniencia, seguri</w:t>
      </w:r>
      <w:r>
        <w:rPr>
          <w:sz w:val="24"/>
          <w:szCs w:val="24"/>
          <w:lang w:val="es-MX"/>
        </w:rPr>
        <w:t>dad, funcionalidad en múltiples divisas y una gestión de cuenta en línea simple.</w:t>
      </w:r>
    </w:p>
    <w:p w14:paraId="78124C42" w14:textId="7DB09B8C" w:rsidR="00102CD6" w:rsidRPr="0080300E" w:rsidRDefault="005B74E5">
      <w:pPr>
        <w:pStyle w:val="Default"/>
        <w:suppressAutoHyphens/>
        <w:spacing w:before="0" w:after="240" w:line="240" w:lineRule="auto"/>
        <w:rPr>
          <w:sz w:val="24"/>
          <w:szCs w:val="24"/>
          <w:lang w:val="es-MX"/>
        </w:rPr>
      </w:pPr>
      <w:r w:rsidRPr="005B74E5">
        <w:rPr>
          <w:sz w:val="24"/>
          <w:szCs w:val="24"/>
          <w:lang w:val="es-MX"/>
        </w:rPr>
        <w:t xml:space="preserve">La próxima vez que visites el cajero, dale un vistazo a </w:t>
      </w:r>
      <w:proofErr w:type="spellStart"/>
      <w:r w:rsidR="008D7033" w:rsidRPr="005B74E5">
        <w:rPr>
          <w:sz w:val="24"/>
          <w:szCs w:val="24"/>
          <w:lang w:val="es-MX"/>
        </w:rPr>
        <w:t>Luxon</w:t>
      </w:r>
      <w:proofErr w:type="spellEnd"/>
      <w:r w:rsidR="008D7033" w:rsidRPr="005B74E5">
        <w:rPr>
          <w:sz w:val="24"/>
          <w:szCs w:val="24"/>
          <w:lang w:val="es-MX"/>
        </w:rPr>
        <w:t xml:space="preserve"> </w:t>
      </w:r>
      <w:r w:rsidRPr="005B74E5">
        <w:rPr>
          <w:sz w:val="24"/>
          <w:szCs w:val="24"/>
          <w:lang w:val="es-MX"/>
        </w:rPr>
        <w:t>y</w:t>
      </w:r>
      <w:r>
        <w:rPr>
          <w:sz w:val="24"/>
          <w:szCs w:val="24"/>
          <w:lang w:val="es-MX"/>
        </w:rPr>
        <w:t xml:space="preserve"> </w:t>
      </w:r>
      <w:r w:rsidR="0080300E">
        <w:rPr>
          <w:sz w:val="24"/>
          <w:szCs w:val="24"/>
          <w:lang w:val="es-MX"/>
        </w:rPr>
        <w:t xml:space="preserve">comprueba si es el método de pago adecuado para ti. </w:t>
      </w:r>
    </w:p>
    <w:sectPr w:rsidR="00102CD6" w:rsidRPr="0080300E">
      <w:headerReference w:type="default" r:id="rId6"/>
      <w:footerReference w:type="default" r:id="rId7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C9237" w14:textId="77777777" w:rsidR="008D7033" w:rsidRDefault="008D7033">
      <w:r>
        <w:separator/>
      </w:r>
    </w:p>
  </w:endnote>
  <w:endnote w:type="continuationSeparator" w:id="0">
    <w:p w14:paraId="3A083668" w14:textId="77777777" w:rsidR="008D7033" w:rsidRDefault="008D7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222DE" w14:textId="77777777" w:rsidR="00102CD6" w:rsidRDefault="00102C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C3767" w14:textId="77777777" w:rsidR="008D7033" w:rsidRDefault="008D7033">
      <w:r>
        <w:separator/>
      </w:r>
    </w:p>
  </w:footnote>
  <w:footnote w:type="continuationSeparator" w:id="0">
    <w:p w14:paraId="61FA1BD3" w14:textId="77777777" w:rsidR="008D7033" w:rsidRDefault="008D7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19A85" w14:textId="77777777" w:rsidR="00102CD6" w:rsidRDefault="00102CD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CD6"/>
    <w:rsid w:val="00012DEE"/>
    <w:rsid w:val="00102CD6"/>
    <w:rsid w:val="001B73B7"/>
    <w:rsid w:val="002A5313"/>
    <w:rsid w:val="002B18DC"/>
    <w:rsid w:val="003526DC"/>
    <w:rsid w:val="003936E4"/>
    <w:rsid w:val="003F50AA"/>
    <w:rsid w:val="00442FE7"/>
    <w:rsid w:val="004978A0"/>
    <w:rsid w:val="0056018C"/>
    <w:rsid w:val="005B74E5"/>
    <w:rsid w:val="006474AC"/>
    <w:rsid w:val="0065740D"/>
    <w:rsid w:val="00734D2B"/>
    <w:rsid w:val="00737D27"/>
    <w:rsid w:val="00773062"/>
    <w:rsid w:val="007774DA"/>
    <w:rsid w:val="0080300E"/>
    <w:rsid w:val="008806A9"/>
    <w:rsid w:val="00895053"/>
    <w:rsid w:val="008B04E0"/>
    <w:rsid w:val="008D7033"/>
    <w:rsid w:val="0092599F"/>
    <w:rsid w:val="00A908A8"/>
    <w:rsid w:val="00A95D6A"/>
    <w:rsid w:val="00A95F79"/>
    <w:rsid w:val="00AA1F14"/>
    <w:rsid w:val="00AD00E4"/>
    <w:rsid w:val="00B257D2"/>
    <w:rsid w:val="00B355A6"/>
    <w:rsid w:val="00B52C8C"/>
    <w:rsid w:val="00B634FF"/>
    <w:rsid w:val="00B8263F"/>
    <w:rsid w:val="00BA7CEF"/>
    <w:rsid w:val="00C25AF5"/>
    <w:rsid w:val="00C43811"/>
    <w:rsid w:val="00CC44C2"/>
    <w:rsid w:val="00D40B53"/>
    <w:rsid w:val="00E5433C"/>
    <w:rsid w:val="00E86437"/>
    <w:rsid w:val="00ED66D1"/>
    <w:rsid w:val="00F4566B"/>
    <w:rsid w:val="00F7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FFED0"/>
  <w15:docId w15:val="{F450FC03-26F3-4DCE-A04B-D57DC481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Calibri" w:hAnsi="Calibri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3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36</cp:revision>
  <dcterms:created xsi:type="dcterms:W3CDTF">2026-08-20T12:23:00Z</dcterms:created>
  <dcterms:modified xsi:type="dcterms:W3CDTF">2026-08-20T17:12:00Z</dcterms:modified>
</cp:coreProperties>
</file>