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C50B5" w14:textId="6B4B427C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 xml:space="preserve">Chris Moneymaker Breaks Down His WSOP Main Event Bubble Hand </w:t>
      </w:r>
      <w:r w:rsidR="00BC01DF">
        <w:rPr>
          <w:rFonts w:ascii="Aptos" w:hAnsi="Aptos"/>
          <w:b/>
          <w:bCs/>
          <w:sz w:val="24"/>
          <w:szCs w:val="24"/>
        </w:rPr>
        <w:t>w</w:t>
      </w:r>
      <w:r w:rsidRPr="00D062A1">
        <w:rPr>
          <w:rFonts w:ascii="Aptos" w:hAnsi="Aptos"/>
          <w:b/>
          <w:bCs/>
          <w:sz w:val="24"/>
          <w:szCs w:val="24"/>
        </w:rPr>
        <w:t>ith ACR Poker</w:t>
      </w:r>
    </w:p>
    <w:p w14:paraId="7D1116DA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Chris 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 xml:space="preserve">s 2026 WSOP Main Event run ended in one of the toughest spots in </w:t>
      </w:r>
      <w:proofErr w:type="gramStart"/>
      <w:r w:rsidRPr="00D062A1">
        <w:rPr>
          <w:rFonts w:ascii="Aptos" w:hAnsi="Aptos"/>
          <w:sz w:val="24"/>
          <w:szCs w:val="24"/>
        </w:rPr>
        <w:t>tournament poker</w:t>
      </w:r>
      <w:proofErr w:type="gramEnd"/>
      <w:r w:rsidRPr="00D062A1">
        <w:rPr>
          <w:rFonts w:ascii="Aptos" w:hAnsi="Aptos"/>
          <w:sz w:val="24"/>
          <w:szCs w:val="24"/>
        </w:rPr>
        <w:t>: directly on the money bubble.</w:t>
      </w:r>
    </w:p>
    <w:p w14:paraId="13A6A701" w14:textId="23A91E0C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Now, the 2003 Main Event champion</w:t>
      </w:r>
      <w:r w:rsidR="00BC01DF">
        <w:rPr>
          <w:rFonts w:ascii="Aptos" w:hAnsi="Aptos"/>
          <w:sz w:val="24"/>
          <w:szCs w:val="24"/>
        </w:rPr>
        <w:t xml:space="preserve"> and current ACR Poker Pro</w:t>
      </w:r>
      <w:r w:rsidRPr="00D062A1">
        <w:rPr>
          <w:rFonts w:ascii="Aptos" w:hAnsi="Aptos"/>
          <w:sz w:val="24"/>
          <w:szCs w:val="24"/>
        </w:rPr>
        <w:t xml:space="preserve"> is giving players a closer look at the hand that ended his run.</w:t>
      </w:r>
    </w:p>
    <w:p w14:paraId="7B6183F0" w14:textId="19A6C770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In an exclusive analysis for A</w:t>
      </w:r>
      <w:r w:rsidR="00D062A1">
        <w:rPr>
          <w:rFonts w:ascii="Aptos" w:hAnsi="Aptos"/>
          <w:sz w:val="24"/>
          <w:szCs w:val="24"/>
        </w:rPr>
        <w:t>CR Poker,</w:t>
      </w:r>
      <w:r w:rsidRPr="00D062A1">
        <w:rPr>
          <w:rFonts w:ascii="Aptos" w:hAnsi="Aptos"/>
          <w:sz w:val="24"/>
          <w:szCs w:val="24"/>
        </w:rPr>
        <w:t xml:space="preserve"> Moneymaker broke down the televised hand street by street, explaining how the bubble pressure, his opponent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style, and the changing board all shaped his decisions.</w:t>
      </w:r>
    </w:p>
    <w:p w14:paraId="670F7F54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>A Painful Spot on Poker</w:t>
      </w:r>
      <w:r w:rsidRPr="00D062A1">
        <w:rPr>
          <w:rFonts w:ascii="Aptos" w:hAnsi="Aptos"/>
          <w:b/>
          <w:bCs/>
          <w:sz w:val="24"/>
          <w:szCs w:val="24"/>
          <w:rtl/>
        </w:rPr>
        <w:t>’</w:t>
      </w:r>
      <w:r w:rsidRPr="00D062A1">
        <w:rPr>
          <w:rFonts w:ascii="Aptos" w:hAnsi="Aptos"/>
          <w:b/>
          <w:bCs/>
          <w:sz w:val="24"/>
          <w:szCs w:val="24"/>
        </w:rPr>
        <w:t>s Biggest Stage</w:t>
      </w:r>
    </w:p>
    <w:p w14:paraId="58949E25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The hand drew attention during ESPN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Main Event coverage.</w:t>
      </w:r>
    </w:p>
    <w:p w14:paraId="5883C91B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Moneymaker called an all-in river bet holding J</w:t>
      </w:r>
      <w:r w:rsidRPr="00D062A1">
        <w:rPr>
          <w:rFonts w:ascii="Segoe UI Symbol" w:hAnsi="Segoe UI Symbol" w:cs="Segoe UI Symbol"/>
          <w:sz w:val="24"/>
          <w:szCs w:val="24"/>
        </w:rPr>
        <w:t>♥</w:t>
      </w:r>
      <w:r w:rsidRPr="00D062A1">
        <w:rPr>
          <w:rFonts w:ascii="Aptos" w:hAnsi="Aptos"/>
          <w:sz w:val="24"/>
          <w:szCs w:val="24"/>
        </w:rPr>
        <w:t>9</w:t>
      </w:r>
      <w:r w:rsidRPr="00D062A1">
        <w:rPr>
          <w:rFonts w:ascii="Segoe UI Symbol" w:hAnsi="Segoe UI Symbol" w:cs="Segoe UI Symbol"/>
          <w:sz w:val="24"/>
          <w:szCs w:val="24"/>
        </w:rPr>
        <w:t>♦</w:t>
      </w:r>
      <w:r w:rsidRPr="00D062A1">
        <w:rPr>
          <w:rFonts w:ascii="Aptos" w:hAnsi="Aptos"/>
          <w:sz w:val="24"/>
          <w:szCs w:val="24"/>
        </w:rPr>
        <w:t xml:space="preserve"> </w:t>
      </w:r>
      <w:r w:rsidRPr="00D062A1">
        <w:rPr>
          <w:rFonts w:ascii="Aptos" w:hAnsi="Aptos"/>
          <w:sz w:val="24"/>
          <w:szCs w:val="24"/>
        </w:rPr>
        <w:t>on a final board of 8</w:t>
      </w:r>
      <w:r w:rsidRPr="00D062A1">
        <w:rPr>
          <w:rFonts w:ascii="Segoe UI Symbol" w:hAnsi="Segoe UI Symbol" w:cs="Segoe UI Symbol"/>
          <w:sz w:val="24"/>
          <w:szCs w:val="24"/>
        </w:rPr>
        <w:t>♥</w:t>
      </w:r>
      <w:r w:rsidRPr="00D062A1">
        <w:rPr>
          <w:rFonts w:ascii="Aptos" w:hAnsi="Aptos"/>
          <w:sz w:val="24"/>
          <w:szCs w:val="24"/>
        </w:rPr>
        <w:t xml:space="preserve"> 7</w:t>
      </w:r>
      <w:r w:rsidRPr="00D062A1">
        <w:rPr>
          <w:rFonts w:ascii="Segoe UI Symbol" w:hAnsi="Segoe UI Symbol" w:cs="Segoe UI Symbol"/>
          <w:sz w:val="24"/>
          <w:szCs w:val="24"/>
        </w:rPr>
        <w:t>♠</w:t>
      </w:r>
      <w:r w:rsidRPr="00D062A1">
        <w:rPr>
          <w:rFonts w:ascii="Aptos" w:hAnsi="Aptos"/>
          <w:sz w:val="24"/>
          <w:szCs w:val="24"/>
        </w:rPr>
        <w:t xml:space="preserve"> 7</w:t>
      </w:r>
      <w:r w:rsidRPr="00D062A1">
        <w:rPr>
          <w:rFonts w:ascii="Segoe UI Symbol" w:hAnsi="Segoe UI Symbol" w:cs="Segoe UI Symbol"/>
          <w:sz w:val="24"/>
          <w:szCs w:val="24"/>
        </w:rPr>
        <w:t>♦</w:t>
      </w:r>
      <w:r w:rsidRPr="00D062A1">
        <w:rPr>
          <w:rFonts w:ascii="Aptos" w:hAnsi="Aptos"/>
          <w:sz w:val="24"/>
          <w:szCs w:val="24"/>
        </w:rPr>
        <w:t xml:space="preserve"> 7</w:t>
      </w:r>
      <w:r w:rsidRPr="00D062A1">
        <w:rPr>
          <w:rFonts w:ascii="Segoe UI Symbol" w:hAnsi="Segoe UI Symbol" w:cs="Segoe UI Symbol"/>
          <w:sz w:val="24"/>
          <w:szCs w:val="24"/>
        </w:rPr>
        <w:t>♣</w:t>
      </w:r>
      <w:r w:rsidRPr="00D062A1">
        <w:rPr>
          <w:rFonts w:ascii="Aptos" w:hAnsi="Aptos"/>
          <w:sz w:val="24"/>
          <w:szCs w:val="24"/>
        </w:rPr>
        <w:t xml:space="preserve"> 8</w:t>
      </w:r>
      <w:r w:rsidRPr="00D062A1">
        <w:rPr>
          <w:rFonts w:ascii="Segoe UI Symbol" w:hAnsi="Segoe UI Symbol" w:cs="Segoe UI Symbol"/>
          <w:sz w:val="24"/>
          <w:szCs w:val="24"/>
        </w:rPr>
        <w:t>♠</w:t>
      </w:r>
      <w:r w:rsidRPr="00D062A1">
        <w:rPr>
          <w:rFonts w:ascii="Aptos" w:hAnsi="Aptos"/>
          <w:sz w:val="24"/>
          <w:szCs w:val="24"/>
        </w:rPr>
        <w:t>. His opponent, Antonio Vargas, turned over A</w:t>
      </w:r>
      <w:r w:rsidRPr="00D062A1">
        <w:rPr>
          <w:rFonts w:ascii="Segoe UI Symbol" w:hAnsi="Segoe UI Symbol" w:cs="Segoe UI Symbol"/>
          <w:sz w:val="24"/>
          <w:szCs w:val="24"/>
        </w:rPr>
        <w:t>♥</w:t>
      </w:r>
      <w:r w:rsidRPr="00D062A1">
        <w:rPr>
          <w:rFonts w:ascii="Aptos" w:hAnsi="Aptos"/>
          <w:sz w:val="24"/>
          <w:szCs w:val="24"/>
        </w:rPr>
        <w:t>A</w:t>
      </w:r>
      <w:r w:rsidRPr="00D062A1">
        <w:rPr>
          <w:rFonts w:ascii="Segoe UI Symbol" w:hAnsi="Segoe UI Symbol" w:cs="Segoe UI Symbol"/>
          <w:sz w:val="24"/>
          <w:szCs w:val="24"/>
        </w:rPr>
        <w:t>♠</w:t>
      </w:r>
      <w:r w:rsidRPr="00D062A1">
        <w:rPr>
          <w:rFonts w:ascii="Aptos" w:hAnsi="Aptos"/>
          <w:sz w:val="24"/>
          <w:szCs w:val="24"/>
        </w:rPr>
        <w:t xml:space="preserve"> </w:t>
      </w:r>
      <w:r w:rsidRPr="00D062A1">
        <w:rPr>
          <w:rFonts w:ascii="Aptos" w:hAnsi="Aptos"/>
          <w:sz w:val="24"/>
          <w:szCs w:val="24"/>
        </w:rPr>
        <w:t xml:space="preserve">for </w:t>
      </w:r>
      <w:proofErr w:type="spellStart"/>
      <w:r w:rsidRPr="00D062A1">
        <w:rPr>
          <w:rFonts w:ascii="Aptos" w:hAnsi="Aptos"/>
          <w:sz w:val="24"/>
          <w:szCs w:val="24"/>
        </w:rPr>
        <w:t>sevens</w:t>
      </w:r>
      <w:proofErr w:type="spellEnd"/>
      <w:r w:rsidRPr="00D062A1">
        <w:rPr>
          <w:rFonts w:ascii="Aptos" w:hAnsi="Aptos"/>
          <w:sz w:val="24"/>
          <w:szCs w:val="24"/>
        </w:rPr>
        <w:t xml:space="preserve"> full of aces, eliminating Moneymaker in one of the tournament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most dramatic bubble moments.</w:t>
      </w:r>
    </w:p>
    <w:p w14:paraId="52C6FE94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 xml:space="preserve">But the full story was not as simple as </w:t>
      </w:r>
      <w:r w:rsidRPr="00D062A1">
        <w:rPr>
          <w:rFonts w:ascii="Aptos" w:hAnsi="Aptos"/>
          <w:sz w:val="24"/>
          <w:szCs w:val="24"/>
          <w:rtl/>
          <w:lang w:val="ar-SA"/>
        </w:rPr>
        <w:t>“</w:t>
      </w:r>
      <w:r w:rsidRPr="00D062A1">
        <w:rPr>
          <w:rFonts w:ascii="Aptos" w:hAnsi="Aptos"/>
          <w:sz w:val="24"/>
          <w:szCs w:val="24"/>
        </w:rPr>
        <w:t>jack-nine versus aces.”</w:t>
      </w:r>
    </w:p>
    <w:p w14:paraId="37215194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proofErr w:type="gramStart"/>
      <w:r w:rsidRPr="00D062A1">
        <w:rPr>
          <w:rFonts w:ascii="Aptos" w:hAnsi="Aptos"/>
          <w:sz w:val="24"/>
          <w:szCs w:val="24"/>
        </w:rPr>
        <w:t>Moneymaker</w:t>
      </w:r>
      <w:proofErr w:type="gramEnd"/>
      <w:r w:rsidRPr="00D062A1">
        <w:rPr>
          <w:rFonts w:ascii="Aptos" w:hAnsi="Aptos"/>
          <w:sz w:val="24"/>
          <w:szCs w:val="24"/>
        </w:rPr>
        <w:t xml:space="preserve"> began Day 4 with 221,000 chips, worth around 27.6 big blinds. There were 1,389 players left, with 1,382 scheduled to </w:t>
      </w:r>
      <w:proofErr w:type="gramStart"/>
      <w:r w:rsidRPr="00D062A1">
        <w:rPr>
          <w:rFonts w:ascii="Aptos" w:hAnsi="Aptos"/>
          <w:sz w:val="24"/>
          <w:szCs w:val="24"/>
        </w:rPr>
        <w:t>reach</w:t>
      </w:r>
      <w:proofErr w:type="gramEnd"/>
      <w:r w:rsidRPr="00D062A1">
        <w:rPr>
          <w:rFonts w:ascii="Aptos" w:hAnsi="Aptos"/>
          <w:sz w:val="24"/>
          <w:szCs w:val="24"/>
        </w:rPr>
        <w:t xml:space="preserve"> the money. Even though the bubble was only seven eliminations away, he felt his stack was still large enough to play poker instead of simply folding into the payouts.</w:t>
      </w:r>
    </w:p>
    <w:p w14:paraId="14435E21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>Why Moneymaker Played the Hand</w:t>
      </w:r>
    </w:p>
    <w:p w14:paraId="777ED6C6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proofErr w:type="gramStart"/>
      <w:r w:rsidRPr="00D062A1">
        <w:rPr>
          <w:rFonts w:ascii="Aptos" w:hAnsi="Aptos"/>
          <w:sz w:val="24"/>
          <w:szCs w:val="24"/>
        </w:rPr>
        <w:t>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</w:t>
      </w:r>
      <w:proofErr w:type="gramEnd"/>
      <w:r w:rsidRPr="00D062A1">
        <w:rPr>
          <w:rFonts w:ascii="Aptos" w:hAnsi="Aptos"/>
          <w:sz w:val="24"/>
          <w:szCs w:val="24"/>
        </w:rPr>
        <w:t xml:space="preserve"> analysis focused heavily on Vargas, an opponent he viewed as active and capable of applying pressure near the bubble.</w:t>
      </w:r>
    </w:p>
    <w:p w14:paraId="5802725F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Moneymaker opened to 17,000 from the hijack with J</w:t>
      </w:r>
      <w:r w:rsidRPr="00D062A1">
        <w:rPr>
          <w:rFonts w:ascii="Segoe UI Symbol" w:hAnsi="Segoe UI Symbol" w:cs="Segoe UI Symbol"/>
          <w:sz w:val="24"/>
          <w:szCs w:val="24"/>
        </w:rPr>
        <w:t>♥</w:t>
      </w:r>
      <w:r w:rsidRPr="00D062A1">
        <w:rPr>
          <w:rFonts w:ascii="Aptos" w:hAnsi="Aptos"/>
          <w:sz w:val="24"/>
          <w:szCs w:val="24"/>
        </w:rPr>
        <w:t>9</w:t>
      </w:r>
      <w:r w:rsidRPr="00D062A1">
        <w:rPr>
          <w:rFonts w:ascii="Segoe UI Symbol" w:hAnsi="Segoe UI Symbol" w:cs="Segoe UI Symbol"/>
          <w:sz w:val="24"/>
          <w:szCs w:val="24"/>
        </w:rPr>
        <w:t>♦</w:t>
      </w:r>
      <w:r w:rsidRPr="00D062A1">
        <w:rPr>
          <w:rFonts w:ascii="Aptos" w:hAnsi="Aptos"/>
          <w:sz w:val="24"/>
          <w:szCs w:val="24"/>
        </w:rPr>
        <w:t>. Vargas three-bet to 42,000, and Moneymaker called because he believed Vargas could have a wider range than a tighter player would in that spot.</w:t>
      </w:r>
    </w:p>
    <w:p w14:paraId="70EA9DDF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On the 8</w:t>
      </w:r>
      <w:r w:rsidRPr="00D062A1">
        <w:rPr>
          <w:rFonts w:ascii="Segoe UI Symbol" w:hAnsi="Segoe UI Symbol" w:cs="Segoe UI Symbol"/>
          <w:sz w:val="24"/>
          <w:szCs w:val="24"/>
        </w:rPr>
        <w:t>♥</w:t>
      </w:r>
      <w:r w:rsidRPr="00D062A1">
        <w:rPr>
          <w:rFonts w:ascii="Aptos" w:hAnsi="Aptos"/>
          <w:sz w:val="24"/>
          <w:szCs w:val="24"/>
        </w:rPr>
        <w:t xml:space="preserve"> 7</w:t>
      </w:r>
      <w:r w:rsidRPr="00D062A1">
        <w:rPr>
          <w:rFonts w:ascii="Segoe UI Symbol" w:hAnsi="Segoe UI Symbol" w:cs="Segoe UI Symbol"/>
          <w:sz w:val="24"/>
          <w:szCs w:val="24"/>
        </w:rPr>
        <w:t>♠</w:t>
      </w:r>
      <w:r w:rsidRPr="00D062A1">
        <w:rPr>
          <w:rFonts w:ascii="Aptos" w:hAnsi="Aptos"/>
          <w:sz w:val="24"/>
          <w:szCs w:val="24"/>
        </w:rPr>
        <w:t xml:space="preserve"> 7</w:t>
      </w:r>
      <w:r w:rsidRPr="00D062A1">
        <w:rPr>
          <w:rFonts w:ascii="Segoe UI Symbol" w:hAnsi="Segoe UI Symbol" w:cs="Segoe UI Symbol"/>
          <w:sz w:val="24"/>
          <w:szCs w:val="24"/>
        </w:rPr>
        <w:t>♦</w:t>
      </w:r>
      <w:r w:rsidRPr="00D062A1">
        <w:rPr>
          <w:rFonts w:ascii="Aptos" w:hAnsi="Aptos"/>
          <w:sz w:val="24"/>
          <w:szCs w:val="24"/>
        </w:rPr>
        <w:t xml:space="preserve"> </w:t>
      </w:r>
      <w:proofErr w:type="gramStart"/>
      <w:r w:rsidRPr="00D062A1">
        <w:rPr>
          <w:rFonts w:ascii="Aptos" w:hAnsi="Aptos"/>
          <w:sz w:val="24"/>
          <w:szCs w:val="24"/>
        </w:rPr>
        <w:t>flop</w:t>
      </w:r>
      <w:proofErr w:type="gramEnd"/>
      <w:r w:rsidRPr="00D062A1">
        <w:rPr>
          <w:rFonts w:ascii="Aptos" w:hAnsi="Aptos"/>
          <w:sz w:val="24"/>
          <w:szCs w:val="24"/>
        </w:rPr>
        <w:t xml:space="preserve">, Vargas bet 20,000. Moneymaker continued with a </w:t>
      </w:r>
      <w:proofErr w:type="spellStart"/>
      <w:r w:rsidRPr="00D062A1">
        <w:rPr>
          <w:rFonts w:ascii="Aptos" w:hAnsi="Aptos"/>
          <w:sz w:val="24"/>
          <w:szCs w:val="24"/>
        </w:rPr>
        <w:t>gutshot</w:t>
      </w:r>
      <w:proofErr w:type="spellEnd"/>
      <w:r w:rsidRPr="00D062A1">
        <w:rPr>
          <w:rFonts w:ascii="Aptos" w:hAnsi="Aptos"/>
          <w:sz w:val="24"/>
          <w:szCs w:val="24"/>
        </w:rPr>
        <w:t xml:space="preserve"> straight draw and favorable pot odds.</w:t>
      </w:r>
    </w:p>
    <w:p w14:paraId="73B75B69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The 7</w:t>
      </w:r>
      <w:r w:rsidRPr="00D062A1">
        <w:rPr>
          <w:rFonts w:ascii="Segoe UI Symbol" w:hAnsi="Segoe UI Symbol" w:cs="Segoe UI Symbol"/>
          <w:sz w:val="24"/>
          <w:szCs w:val="24"/>
        </w:rPr>
        <w:t>♣</w:t>
      </w:r>
      <w:r w:rsidRPr="00D062A1">
        <w:rPr>
          <w:rFonts w:ascii="Aptos" w:hAnsi="Aptos"/>
          <w:sz w:val="24"/>
          <w:szCs w:val="24"/>
        </w:rPr>
        <w:t xml:space="preserve"> </w:t>
      </w:r>
      <w:r w:rsidRPr="00D062A1">
        <w:rPr>
          <w:rFonts w:ascii="Aptos" w:hAnsi="Aptos"/>
          <w:sz w:val="24"/>
          <w:szCs w:val="24"/>
        </w:rPr>
        <w:t>arrived on the turn, and Vargas bet another 45,000. Moneymaker called again, setting up the decision that ESPN viewers saw on the river.</w:t>
      </w:r>
    </w:p>
    <w:p w14:paraId="5C3ABE75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>The River Decision</w:t>
      </w:r>
    </w:p>
    <w:p w14:paraId="54A97D52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The 8</w:t>
      </w:r>
      <w:r w:rsidRPr="00D062A1">
        <w:rPr>
          <w:rFonts w:ascii="Segoe UI Symbol" w:hAnsi="Segoe UI Symbol" w:cs="Segoe UI Symbol"/>
          <w:sz w:val="24"/>
          <w:szCs w:val="24"/>
        </w:rPr>
        <w:t>♠</w:t>
      </w:r>
      <w:r w:rsidRPr="00D062A1">
        <w:rPr>
          <w:rFonts w:ascii="Aptos" w:hAnsi="Aptos"/>
          <w:sz w:val="24"/>
          <w:szCs w:val="24"/>
        </w:rPr>
        <w:t xml:space="preserve"> </w:t>
      </w:r>
      <w:proofErr w:type="gramStart"/>
      <w:r w:rsidRPr="00D062A1">
        <w:rPr>
          <w:rFonts w:ascii="Aptos" w:hAnsi="Aptos"/>
          <w:sz w:val="24"/>
          <w:szCs w:val="24"/>
        </w:rPr>
        <w:t>river</w:t>
      </w:r>
      <w:proofErr w:type="gramEnd"/>
      <w:r w:rsidRPr="00D062A1">
        <w:rPr>
          <w:rFonts w:ascii="Aptos" w:hAnsi="Aptos"/>
          <w:sz w:val="24"/>
          <w:szCs w:val="24"/>
        </w:rPr>
        <w:t xml:space="preserve"> put a full house directly on the board: sevens full of eights.</w:t>
      </w:r>
    </w:p>
    <w:p w14:paraId="0539A56F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lastRenderedPageBreak/>
        <w:t>When Vargas moved all in, 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decision was not about whether his jack-nine was ahead. It was about whether Vargas could be bluffing with enough hands that would play the same five community cards and split the pot.</w:t>
      </w:r>
    </w:p>
    <w:p w14:paraId="0F8C435B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>That is the key part of the hand.</w:t>
      </w:r>
    </w:p>
    <w:p w14:paraId="1300BE19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Unpaired hands without a seven or an eight would play the board. Smaller pocket pairs would also play the board. But higher pocket pairs, any seven, or any eight would beat him.</w:t>
      </w:r>
    </w:p>
    <w:p w14:paraId="1E8975DD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Moneymaker made clear that the call depended on the opponent. Against a tighter player, the decision may have been different. Against Vargas, based on the tendencies Moneymaker had seen, he believed there was enough reason to consider the call.</w:t>
      </w:r>
    </w:p>
    <w:p w14:paraId="1A7B5C48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>A Strange Bubble Finish</w:t>
      </w:r>
    </w:p>
    <w:p w14:paraId="098FE417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Vargas had pocket aces, and 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tournament ended.</w:t>
      </w:r>
    </w:p>
    <w:p w14:paraId="702E0717" w14:textId="6FD2837D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But the bubble situation was unusual. Moneymaker was one of three players eliminated during the same hand-for-hand sequence. With only two $15,000 payouts available, the combined $30,000 was split evenly</w:t>
      </w:r>
      <w:r w:rsidR="00C55795">
        <w:rPr>
          <w:rFonts w:ascii="Aptos" w:hAnsi="Aptos"/>
          <w:sz w:val="24"/>
          <w:szCs w:val="24"/>
        </w:rPr>
        <w:t xml:space="preserve"> among</w:t>
      </w:r>
      <w:r w:rsidRPr="00D062A1">
        <w:rPr>
          <w:rFonts w:ascii="Aptos" w:hAnsi="Aptos"/>
          <w:sz w:val="24"/>
          <w:szCs w:val="24"/>
        </w:rPr>
        <w:t xml:space="preserve"> the three players, giving each a $10,000 payout.</w:t>
      </w:r>
    </w:p>
    <w:p w14:paraId="30D2FB29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That result was only confirmed after action finished across the remaining tables, meaning Moneymaker did not know the payout outcome when he made the river decision.</w:t>
      </w:r>
    </w:p>
    <w:p w14:paraId="28FA2CD6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D062A1">
        <w:rPr>
          <w:rFonts w:ascii="Aptos" w:hAnsi="Aptos"/>
          <w:b/>
          <w:bCs/>
          <w:sz w:val="24"/>
          <w:szCs w:val="24"/>
        </w:rPr>
        <w:t xml:space="preserve">More Than a </w:t>
      </w:r>
      <w:proofErr w:type="spellStart"/>
      <w:r w:rsidRPr="00D062A1">
        <w:rPr>
          <w:rFonts w:ascii="Aptos" w:hAnsi="Aptos"/>
          <w:b/>
          <w:bCs/>
          <w:sz w:val="24"/>
          <w:szCs w:val="24"/>
        </w:rPr>
        <w:t>Bustout</w:t>
      </w:r>
      <w:proofErr w:type="spellEnd"/>
      <w:r w:rsidRPr="00D062A1">
        <w:rPr>
          <w:rFonts w:ascii="Aptos" w:hAnsi="Aptos"/>
          <w:b/>
          <w:bCs/>
          <w:sz w:val="24"/>
          <w:szCs w:val="24"/>
        </w:rPr>
        <w:t xml:space="preserve"> Hand</w:t>
      </w:r>
    </w:p>
    <w:p w14:paraId="2096D886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For players, 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breakdown is a useful reminder that poker hands are rarely about one card, one bet, or one result.</w:t>
      </w:r>
    </w:p>
    <w:p w14:paraId="55FD4ACB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D062A1">
        <w:rPr>
          <w:rFonts w:ascii="Aptos" w:hAnsi="Aptos"/>
          <w:sz w:val="24"/>
          <w:szCs w:val="24"/>
        </w:rPr>
        <w:t>The river call did not work out, but the analysis shows how much can go into a major tournament decision: stack depth, opponent tendencies, table dynamics, payout pressure, pot odds, and range construction.</w:t>
      </w:r>
    </w:p>
    <w:p w14:paraId="712B3DD6" w14:textId="77777777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proofErr w:type="gramStart"/>
      <w:r w:rsidRPr="00D062A1">
        <w:rPr>
          <w:rFonts w:ascii="Aptos" w:hAnsi="Aptos"/>
          <w:sz w:val="24"/>
          <w:szCs w:val="24"/>
        </w:rPr>
        <w:t>Moneymaker has</w:t>
      </w:r>
      <w:proofErr w:type="gramEnd"/>
      <w:r w:rsidRPr="00D062A1">
        <w:rPr>
          <w:rFonts w:ascii="Aptos" w:hAnsi="Aptos"/>
          <w:sz w:val="24"/>
          <w:szCs w:val="24"/>
        </w:rPr>
        <w:t xml:space="preserve"> </w:t>
      </w:r>
      <w:proofErr w:type="gramStart"/>
      <w:r w:rsidRPr="00D062A1">
        <w:rPr>
          <w:rFonts w:ascii="Aptos" w:hAnsi="Aptos"/>
          <w:sz w:val="24"/>
          <w:szCs w:val="24"/>
        </w:rPr>
        <w:t>lived</w:t>
      </w:r>
      <w:proofErr w:type="gramEnd"/>
      <w:r w:rsidRPr="00D062A1">
        <w:rPr>
          <w:rFonts w:ascii="Aptos" w:hAnsi="Aptos"/>
          <w:sz w:val="24"/>
          <w:szCs w:val="24"/>
        </w:rPr>
        <w:t xml:space="preserve"> both sides of Main Event history. He turned an online qualifier into a world championship in 2003, and now, more than two decades later, he is sharing what it feels like to make a difficult decision on one of poker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>s most unforgiving lines.</w:t>
      </w:r>
    </w:p>
    <w:p w14:paraId="22F030C2" w14:textId="6178A842" w:rsidR="000950D7" w:rsidRPr="00D062A1" w:rsidRDefault="009844F3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D062A1">
        <w:rPr>
          <w:rFonts w:ascii="Aptos" w:hAnsi="Aptos"/>
          <w:sz w:val="24"/>
          <w:szCs w:val="24"/>
        </w:rPr>
        <w:t>The full analysis of Chris Moneymaker</w:t>
      </w:r>
      <w:r w:rsidRPr="00D062A1">
        <w:rPr>
          <w:rFonts w:ascii="Aptos" w:hAnsi="Aptos"/>
          <w:sz w:val="24"/>
          <w:szCs w:val="24"/>
          <w:rtl/>
        </w:rPr>
        <w:t>’</w:t>
      </w:r>
      <w:r w:rsidRPr="00D062A1">
        <w:rPr>
          <w:rFonts w:ascii="Aptos" w:hAnsi="Aptos"/>
          <w:sz w:val="24"/>
          <w:szCs w:val="24"/>
        </w:rPr>
        <w:t xml:space="preserve">s Main Event bubble hand is available at </w:t>
      </w:r>
      <w:r w:rsidR="00D062A1">
        <w:rPr>
          <w:rFonts w:ascii="Aptos" w:hAnsi="Aptos"/>
          <w:sz w:val="24"/>
          <w:szCs w:val="24"/>
        </w:rPr>
        <w:t xml:space="preserve">the </w:t>
      </w:r>
      <w:hyperlink r:id="rId6" w:history="1">
        <w:r w:rsidR="00D062A1" w:rsidRPr="000D258B">
          <w:rPr>
            <w:rStyle w:val="Hyperlink"/>
            <w:rFonts w:ascii="Aptos" w:hAnsi="Aptos"/>
            <w:sz w:val="24"/>
            <w:szCs w:val="24"/>
          </w:rPr>
          <w:t>ACR Poker blog</w:t>
        </w:r>
      </w:hyperlink>
      <w:r w:rsidRPr="00D062A1">
        <w:rPr>
          <w:rFonts w:ascii="Aptos" w:hAnsi="Aptos"/>
          <w:sz w:val="24"/>
          <w:szCs w:val="24"/>
        </w:rPr>
        <w:t>.</w:t>
      </w:r>
    </w:p>
    <w:sectPr w:rsidR="000950D7" w:rsidRPr="00D062A1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FBD2" w14:textId="77777777" w:rsidR="009844F3" w:rsidRDefault="009844F3">
      <w:r>
        <w:separator/>
      </w:r>
    </w:p>
  </w:endnote>
  <w:endnote w:type="continuationSeparator" w:id="0">
    <w:p w14:paraId="72004EDE" w14:textId="77777777" w:rsidR="009844F3" w:rsidRDefault="0098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2588" w14:textId="77777777" w:rsidR="000950D7" w:rsidRDefault="000950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FC174" w14:textId="77777777" w:rsidR="009844F3" w:rsidRDefault="009844F3">
      <w:r>
        <w:separator/>
      </w:r>
    </w:p>
  </w:footnote>
  <w:footnote w:type="continuationSeparator" w:id="0">
    <w:p w14:paraId="087BEDCA" w14:textId="77777777" w:rsidR="009844F3" w:rsidRDefault="00984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0B95" w14:textId="77777777" w:rsidR="000950D7" w:rsidRDefault="000950D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D7"/>
    <w:rsid w:val="000950D7"/>
    <w:rsid w:val="007B03A9"/>
    <w:rsid w:val="009844F3"/>
    <w:rsid w:val="00BC01DF"/>
    <w:rsid w:val="00C55795"/>
    <w:rsid w:val="00D0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2DD38"/>
  <w15:docId w15:val="{1234F47D-4241-42AF-BB01-F93E2036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rpoker.eu/pro-players/acr-poker-pro-chris-moneymaker-breaks-down-his-wsop-main-event-bubble-call-after-appearing-in-espns-coverage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4</cp:revision>
  <dcterms:created xsi:type="dcterms:W3CDTF">2026-07-30T21:23:00Z</dcterms:created>
  <dcterms:modified xsi:type="dcterms:W3CDTF">2026-07-30T21:27:00Z</dcterms:modified>
</cp:coreProperties>
</file>